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28760" w14:textId="77777777" w:rsidR="0021091F" w:rsidRPr="008F3041" w:rsidRDefault="003B2E3C" w:rsidP="008D4F84">
      <w:pPr>
        <w:pStyle w:val="Heading1"/>
      </w:pPr>
      <w:sdt>
        <w:sdtPr>
          <w:rPr>
            <w:rStyle w:val="Heading1Char"/>
          </w:rPr>
          <w:alias w:val="Document Title"/>
          <w:tag w:val="Document Title"/>
          <w:id w:val="-1236074091"/>
          <w:placeholder>
            <w:docPart w:val="3D1A189C246D4787A11CBF3924185E87"/>
          </w:placeholder>
        </w:sdtPr>
        <w:sdtEndPr>
          <w:rPr>
            <w:rStyle w:val="DefaultParagraphFont"/>
            <w:b/>
            <w:bCs/>
          </w:rPr>
        </w:sdtEndPr>
        <w:sdtContent>
          <w:r w:rsidR="0021091F">
            <w:rPr>
              <w:rStyle w:val="Heading1Char"/>
            </w:rPr>
            <w:t>Linking an Authorization to a CJA</w:t>
          </w:r>
          <w:r w:rsidR="003317DA">
            <w:rPr>
              <w:rStyle w:val="Heading1Char"/>
            </w:rPr>
            <w:t>-</w:t>
          </w:r>
          <w:r w:rsidR="0021091F">
            <w:rPr>
              <w:rStyle w:val="Heading1Char"/>
            </w:rPr>
            <w:t>21 Voucher</w:t>
          </w:r>
        </w:sdtContent>
      </w:sdt>
    </w:p>
    <w:p w14:paraId="3C203A14" w14:textId="77777777" w:rsidR="0021091F" w:rsidRDefault="0021091F" w:rsidP="0021091F">
      <w:pPr>
        <w:pStyle w:val="Default"/>
      </w:pPr>
    </w:p>
    <w:p w14:paraId="3B60E0B1" w14:textId="63514743" w:rsidR="0021091F" w:rsidRPr="00583738" w:rsidRDefault="0031763B" w:rsidP="003317DA">
      <w:pPr>
        <w:jc w:val="left"/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7B9F1" wp14:editId="5F150041">
                <wp:simplePos x="0" y="0"/>
                <wp:positionH relativeFrom="column">
                  <wp:posOffset>-66675</wp:posOffset>
                </wp:positionH>
                <wp:positionV relativeFrom="paragraph">
                  <wp:posOffset>495773</wp:posOffset>
                </wp:positionV>
                <wp:extent cx="619760" cy="452755"/>
                <wp:effectExtent l="0" t="0" r="27940" b="23495"/>
                <wp:wrapNone/>
                <wp:docPr id="13" name="Pentag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45275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1B1E7" w14:textId="77777777" w:rsidR="0021091F" w:rsidRPr="00051C3E" w:rsidRDefault="0021091F" w:rsidP="008D4F84">
                            <w:r>
                              <w:t>Step</w:t>
                            </w:r>
                            <w:r>
                              <w:br/>
                            </w:r>
                            <w:r w:rsidR="003B2E3C">
                              <w:fldChar w:fldCharType="begin"/>
                            </w:r>
                            <w:r w:rsidR="003B2E3C">
                              <w:instrText xml:space="preserve"> SEQ STEP \* ARABIC \* MERGEFORMAT  \* MERGEFORMAT </w:instrText>
                            </w:r>
                            <w:r w:rsidR="003B2E3C">
                              <w:fldChar w:fldCharType="separate"/>
                            </w:r>
                            <w:r w:rsidR="00567134">
                              <w:rPr>
                                <w:noProof/>
                              </w:rPr>
                              <w:t>1</w:t>
                            </w:r>
                            <w:r w:rsidR="003B2E3C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27B9F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3" o:spid="_x0000_s1026" type="#_x0000_t15" style="position:absolute;margin-left:-5.25pt;margin-top:39.05pt;width:48.8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" adj="13710" fillcolor="#4f81bd [3204]" strokecolor="#243f60 [1604]" strokeweight="2pt">
                <v:textbox>
                  <w:txbxContent>
                    <w:p w14:paraId="50A1B1E7" w14:textId="77777777" w:rsidR="0021091F" w:rsidRPr="00051C3E" w:rsidRDefault="0021091F" w:rsidP="008D4F84">
                      <w:r>
                        <w:t>Step</w:t>
                      </w:r>
                      <w:r>
                        <w:br/>
                      </w:r>
                      <w:fldSimple w:instr=" SEQ STEP \* ARABIC \* MERGEFORMAT  \* MERGEFORMAT ">
                        <w:r w:rsidR="00567134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21091F">
        <w:rPr>
          <w:sz w:val="23"/>
          <w:szCs w:val="23"/>
        </w:rPr>
        <w:t xml:space="preserve">After your authorization has been approved by the judge, the authorization will appear in your </w:t>
      </w:r>
      <w:r w:rsidR="0021091F" w:rsidRPr="003317DA">
        <w:rPr>
          <w:b/>
          <w:sz w:val="23"/>
          <w:szCs w:val="23"/>
        </w:rPr>
        <w:t>Closed Voucher</w:t>
      </w:r>
      <w:r w:rsidR="001F29EB">
        <w:rPr>
          <w:b/>
          <w:sz w:val="23"/>
          <w:szCs w:val="23"/>
        </w:rPr>
        <w:t>s</w:t>
      </w:r>
      <w:r w:rsidR="0021091F" w:rsidRPr="003317DA">
        <w:rPr>
          <w:sz w:val="23"/>
          <w:szCs w:val="23"/>
        </w:rPr>
        <w:t xml:space="preserve"> </w:t>
      </w:r>
      <w:r w:rsidR="0021091F">
        <w:rPr>
          <w:sz w:val="23"/>
          <w:szCs w:val="23"/>
        </w:rPr>
        <w:t>panel. You may click the voucher number hyperlink to view the voucher if desired.</w:t>
      </w:r>
    </w:p>
    <w:p w14:paraId="0E98AE76" w14:textId="77777777" w:rsidR="0021091F" w:rsidRPr="00C34F28" w:rsidRDefault="003B2E3C" w:rsidP="00F26D82">
      <w:pPr>
        <w:ind w:left="1440"/>
      </w:pPr>
      <w:sdt>
        <w:sdtPr>
          <w:rPr>
            <w:rStyle w:val="Strong"/>
          </w:rPr>
          <w:alias w:val="Step Title"/>
          <w:tag w:val="Step Title"/>
          <w:id w:val="1321697939"/>
          <w:lock w:val="sdtLocked"/>
          <w:placeholder>
            <w:docPart w:val="AEBC9AB7A6B54F3680A7F2F5B6F2B35F"/>
          </w:placeholder>
        </w:sdtPr>
        <w:sdtEndPr>
          <w:rPr>
            <w:rStyle w:val="DefaultParagraphFont"/>
            <w:rFonts w:asciiTheme="minorHAnsi" w:hAnsiTheme="minorHAnsi"/>
            <w:b w:val="0"/>
            <w:bCs w:val="0"/>
          </w:rPr>
        </w:sdtEndPr>
        <w:sdtContent>
          <w:r w:rsidR="0021091F" w:rsidRPr="00C34F28">
            <w:rPr>
              <w:rStyle w:val="Strong"/>
            </w:rPr>
            <w:t xml:space="preserve">Select your </w:t>
          </w:r>
          <w:r w:rsidR="0031763B" w:rsidRPr="00C34F28">
            <w:rPr>
              <w:rStyle w:val="Strong"/>
            </w:rPr>
            <w:t>a</w:t>
          </w:r>
          <w:r w:rsidR="00A1457F" w:rsidRPr="00C34F28">
            <w:rPr>
              <w:rStyle w:val="Strong"/>
            </w:rPr>
            <w:t>ppo</w:t>
          </w:r>
          <w:r w:rsidR="0031763B" w:rsidRPr="00C34F28">
            <w:rPr>
              <w:rStyle w:val="Strong"/>
            </w:rPr>
            <w:t>intment</w:t>
          </w:r>
          <w:r w:rsidR="0021091F" w:rsidRPr="00C34F28">
            <w:rPr>
              <w:rStyle w:val="Strong"/>
            </w:rPr>
            <w:t>.</w:t>
          </w:r>
        </w:sdtContent>
      </w:sdt>
    </w:p>
    <w:p w14:paraId="12699546" w14:textId="50037B5D" w:rsidR="0021091F" w:rsidRDefault="003B2E3C" w:rsidP="00F26D82">
      <w:pPr>
        <w:ind w:left="1440"/>
        <w:rPr>
          <w:i/>
        </w:rPr>
      </w:pPr>
      <w:sdt>
        <w:sdtPr>
          <w:alias w:val="Step Directions"/>
          <w:tag w:val="Step Directions"/>
          <w:id w:val="1872573432"/>
          <w:lock w:val="sdtLocked"/>
          <w:placeholder>
            <w:docPart w:val="7238FA1D23DD475A91341E21D89B708D"/>
          </w:placeholder>
        </w:sdtPr>
        <w:sdtEndPr/>
        <w:sdtContent>
          <w:r w:rsidR="0021091F" w:rsidRPr="0021091F">
            <w:t xml:space="preserve">To create the CJA-21 </w:t>
          </w:r>
          <w:r w:rsidR="00C34F28">
            <w:t>V</w:t>
          </w:r>
          <w:r w:rsidR="0021091F" w:rsidRPr="0021091F">
            <w:t xml:space="preserve">oucher and link it to the authorization, click the </w:t>
          </w:r>
          <w:r w:rsidR="001F29EB">
            <w:t xml:space="preserve">defendant </w:t>
          </w:r>
          <w:r w:rsidR="0021091F" w:rsidRPr="0021091F">
            <w:t xml:space="preserve">case number hyperlink in the </w:t>
          </w:r>
          <w:r w:rsidR="0021091F" w:rsidRPr="00C34F28">
            <w:rPr>
              <w:b/>
            </w:rPr>
            <w:t>Appointments</w:t>
          </w:r>
          <w:r w:rsidR="0021091F" w:rsidRPr="0021091F">
            <w:t xml:space="preserve"> panel.</w:t>
          </w:r>
        </w:sdtContent>
      </w:sdt>
    </w:p>
    <w:p w14:paraId="77905EF1" w14:textId="77777777" w:rsidR="0021091F" w:rsidRPr="008D72F3" w:rsidRDefault="0021091F" w:rsidP="00F26D82">
      <w:pPr>
        <w:pStyle w:val="Caption"/>
        <w:ind w:left="1440"/>
        <w:rPr>
          <w:noProof/>
        </w:rPr>
      </w:pPr>
      <w:r w:rsidRPr="008D72F3">
        <w:t xml:space="preserve">Figure </w:t>
      </w:r>
      <w:r w:rsidR="003B2E3C">
        <w:fldChar w:fldCharType="begin"/>
      </w:r>
      <w:r w:rsidR="003B2E3C">
        <w:instrText xml:space="preserve"> SEQ Figure \* ARABIC \* MERGEFORMAT \* MERGEFORMAT </w:instrText>
      </w:r>
      <w:r w:rsidR="003B2E3C">
        <w:fldChar w:fldCharType="separate"/>
      </w:r>
      <w:r w:rsidR="00567134">
        <w:rPr>
          <w:noProof/>
        </w:rPr>
        <w:t>1</w:t>
      </w:r>
      <w:r w:rsidR="003B2E3C">
        <w:rPr>
          <w:noProof/>
        </w:rPr>
        <w:fldChar w:fldCharType="end"/>
      </w:r>
      <w:r w:rsidRPr="008D72F3">
        <w:t xml:space="preserve">: </w:t>
      </w:r>
      <w:sdt>
        <w:sdtPr>
          <w:alias w:val="Figure Description"/>
          <w:tag w:val="Figure Description"/>
          <w:id w:val="-58330596"/>
          <w:lock w:val="sdtLocked"/>
          <w:placeholder>
            <w:docPart w:val="8A17F84689CF486C85621A63A76C9535"/>
          </w:placeholder>
        </w:sdtPr>
        <w:sdtEndPr/>
        <w:sdtContent>
          <w:r w:rsidR="00D363E7">
            <w:t xml:space="preserve">Home Page – Appointment List </w:t>
          </w:r>
        </w:sdtContent>
      </w:sdt>
    </w:p>
    <w:p w14:paraId="78972C72" w14:textId="77777777" w:rsidR="0021091F" w:rsidRPr="00DB7393" w:rsidRDefault="00D363E7" w:rsidP="00313D1C">
      <w:pPr>
        <w:ind w:left="144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7B62C" wp14:editId="79D499C9">
                <wp:simplePos x="0" y="0"/>
                <wp:positionH relativeFrom="column">
                  <wp:posOffset>984412</wp:posOffset>
                </wp:positionH>
                <wp:positionV relativeFrom="paragraph">
                  <wp:posOffset>2002155</wp:posOffset>
                </wp:positionV>
                <wp:extent cx="691117" cy="297712"/>
                <wp:effectExtent l="0" t="0" r="1397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7" cy="2977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F1E54D4" id="Rectangle 1" o:spid="_x0000_s1026" style="position:absolute;margin-left:77.5pt;margin-top:157.65pt;width:54.4pt;height:23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" filled="f" strokecolor="red" strokeweight="2pt"/>
            </w:pict>
          </mc:Fallback>
        </mc:AlternateContent>
      </w:r>
      <w:sdt>
        <w:sdtPr>
          <w:rPr>
            <w:color w:val="000000" w:themeColor="text1"/>
          </w:rPr>
          <w:id w:val="-162314299"/>
          <w:picture/>
        </w:sdtPr>
        <w:sdtEndPr/>
        <w:sdtContent>
          <w:r w:rsidR="0021091F" w:rsidRPr="00DB7393">
            <w:rPr>
              <w:noProof/>
              <w:color w:val="000000" w:themeColor="text1"/>
            </w:rPr>
            <w:drawing>
              <wp:inline distT="0" distB="0" distL="0" distR="0" wp14:anchorId="6C1CB21F" wp14:editId="23EA4414">
                <wp:extent cx="2519917" cy="2693822"/>
                <wp:effectExtent l="38100" t="38100" r="90170" b="87630"/>
                <wp:docPr id="6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8316" cy="270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</w:p>
    <w:p w14:paraId="5A911D01" w14:textId="77777777" w:rsidR="0031763B" w:rsidRPr="00583738" w:rsidRDefault="0031763B" w:rsidP="008D4F84"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26DA2" wp14:editId="2874CCCD">
                <wp:simplePos x="0" y="0"/>
                <wp:positionH relativeFrom="column">
                  <wp:posOffset>7951</wp:posOffset>
                </wp:positionH>
                <wp:positionV relativeFrom="paragraph">
                  <wp:posOffset>192129</wp:posOffset>
                </wp:positionV>
                <wp:extent cx="619760" cy="453224"/>
                <wp:effectExtent l="0" t="0" r="27940" b="23495"/>
                <wp:wrapNone/>
                <wp:docPr id="2" name="Pent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453224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10FEE" w14:textId="77777777" w:rsidR="0031763B" w:rsidRPr="00051C3E" w:rsidRDefault="0031763B" w:rsidP="008D4F84">
                            <w:r>
                              <w:t>Step</w:t>
                            </w:r>
                            <w:r>
                              <w:br/>
                            </w:r>
                            <w:r w:rsidR="003B2E3C">
                              <w:fldChar w:fldCharType="begin"/>
                            </w:r>
                            <w:r w:rsidR="003B2E3C">
                              <w:instrText xml:space="preserve"> SEQ STEP \* ARABIC \* MERGEFORMAT  \* MERGEFORMAT </w:instrText>
                            </w:r>
                            <w:r w:rsidR="003B2E3C">
                              <w:fldChar w:fldCharType="separate"/>
                            </w:r>
                            <w:r w:rsidR="00567134">
                              <w:rPr>
                                <w:noProof/>
                              </w:rPr>
                              <w:t>2</w:t>
                            </w:r>
                            <w:r w:rsidR="003B2E3C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426DA2" id="Pentagon 2" o:spid="_x0000_s1027" type="#_x0000_t15" style="position:absolute;left:0;text-align:left;margin-left:.65pt;margin-top:15.15pt;width:48.8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" adj="13702" fillcolor="#4f81bd [3204]" strokecolor="#243f60 [1604]" strokeweight="2pt">
                <v:textbox>
                  <w:txbxContent>
                    <w:p w14:paraId="48310FEE" w14:textId="77777777" w:rsidR="0031763B" w:rsidRPr="00051C3E" w:rsidRDefault="0031763B" w:rsidP="008D4F84">
                      <w:r>
                        <w:t>Step</w:t>
                      </w:r>
                      <w:r>
                        <w:br/>
                      </w:r>
                      <w:fldSimple w:instr=" SEQ STEP \* ARABIC \* MERGEFORMAT  \* MERGEFORMAT ">
                        <w:r w:rsidR="00567134">
                          <w:rPr>
                            <w:noProof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3B2E3C">
        <w:pict w14:anchorId="23E18C25">
          <v:rect id="_x0000_i1025" style="width:468pt;height:.5pt" o:hralign="center" o:hrstd="t" o:hrnoshade="t" o:hr="t" fillcolor="#d8d8d8 [2732]" stroked="f"/>
        </w:pict>
      </w:r>
    </w:p>
    <w:p w14:paraId="0C12987E" w14:textId="77777777" w:rsidR="0031763B" w:rsidRDefault="003B2E3C" w:rsidP="00F26D82">
      <w:pPr>
        <w:ind w:left="1440"/>
      </w:pPr>
      <w:sdt>
        <w:sdtPr>
          <w:rPr>
            <w:rStyle w:val="Strong"/>
          </w:rPr>
          <w:alias w:val="Step Title"/>
          <w:tag w:val="Step Title"/>
          <w:id w:val="439874785"/>
          <w:lock w:val="sdtLocked"/>
          <w:placeholder>
            <w:docPart w:val="F9FEE80D6D084E46B2D23D778952E770"/>
          </w:placeholder>
        </w:sdtPr>
        <w:sdtEndPr>
          <w:rPr>
            <w:rStyle w:val="DefaultParagraphFont"/>
            <w:rFonts w:asciiTheme="minorHAnsi" w:hAnsiTheme="minorHAnsi"/>
            <w:b w:val="0"/>
            <w:bCs w:val="0"/>
          </w:rPr>
        </w:sdtEndPr>
        <w:sdtContent>
          <w:r w:rsidR="0031763B">
            <w:rPr>
              <w:rStyle w:val="Strong"/>
            </w:rPr>
            <w:t>Create CJA</w:t>
          </w:r>
          <w:r w:rsidR="003317DA">
            <w:rPr>
              <w:rStyle w:val="Strong"/>
            </w:rPr>
            <w:t>-</w:t>
          </w:r>
          <w:r w:rsidR="0031763B">
            <w:rPr>
              <w:rStyle w:val="Strong"/>
            </w:rPr>
            <w:t>21.</w:t>
          </w:r>
        </w:sdtContent>
      </w:sdt>
    </w:p>
    <w:p w14:paraId="4070C72E" w14:textId="164C0ECB" w:rsidR="0031763B" w:rsidRDefault="003B2E3C" w:rsidP="00F26D82">
      <w:pPr>
        <w:ind w:left="1440"/>
        <w:rPr>
          <w:i/>
        </w:rPr>
      </w:pPr>
      <w:sdt>
        <w:sdtPr>
          <w:alias w:val="Step Directions"/>
          <w:tag w:val="Step Directions"/>
          <w:id w:val="-878938956"/>
          <w:lock w:val="sdtLocked"/>
          <w:placeholder>
            <w:docPart w:val="AE792980FB284F95B0CB707913BAB3D9"/>
          </w:placeholder>
        </w:sdtPr>
        <w:sdtEndPr/>
        <w:sdtContent>
          <w:r w:rsidR="0031763B" w:rsidRPr="0031763B">
            <w:t xml:space="preserve">On the </w:t>
          </w:r>
          <w:r w:rsidR="003317DA" w:rsidRPr="00C34F28">
            <w:rPr>
              <w:b/>
            </w:rPr>
            <w:t>A</w:t>
          </w:r>
          <w:r w:rsidR="0031763B" w:rsidRPr="00C34F28">
            <w:rPr>
              <w:b/>
            </w:rPr>
            <w:t>ppointment</w:t>
          </w:r>
          <w:r w:rsidR="0031763B" w:rsidRPr="0031763B">
            <w:t xml:space="preserve"> screen, click the </w:t>
          </w:r>
          <w:r w:rsidR="0031763B" w:rsidRPr="00C34F28">
            <w:rPr>
              <w:b/>
            </w:rPr>
            <w:t>Create CJA</w:t>
          </w:r>
          <w:r w:rsidR="003317DA" w:rsidRPr="00C34F28">
            <w:rPr>
              <w:b/>
            </w:rPr>
            <w:t>-</w:t>
          </w:r>
          <w:r w:rsidR="0031763B" w:rsidRPr="00C34F28">
            <w:rPr>
              <w:b/>
            </w:rPr>
            <w:t>21</w:t>
          </w:r>
          <w:r w:rsidR="0031763B" w:rsidRPr="0031763B">
            <w:t xml:space="preserve"> </w:t>
          </w:r>
          <w:r w:rsidR="0031763B">
            <w:t>link</w:t>
          </w:r>
          <w:r w:rsidR="0031763B" w:rsidRPr="0031763B">
            <w:t xml:space="preserve"> on the left panel.</w:t>
          </w:r>
        </w:sdtContent>
      </w:sdt>
    </w:p>
    <w:p w14:paraId="41960C66" w14:textId="77777777" w:rsidR="0031763B" w:rsidRPr="008D72F3" w:rsidRDefault="0031763B" w:rsidP="00F26D82">
      <w:pPr>
        <w:pStyle w:val="Caption"/>
        <w:ind w:left="1440"/>
        <w:rPr>
          <w:noProof/>
        </w:rPr>
      </w:pPr>
      <w:r w:rsidRPr="008D72F3">
        <w:t xml:space="preserve">Figure </w:t>
      </w:r>
      <w:r w:rsidR="003B2E3C">
        <w:fldChar w:fldCharType="begin"/>
      </w:r>
      <w:r w:rsidR="003B2E3C">
        <w:instrText xml:space="preserve"> SEQ Figure \* ARABIC \* MERGEFORMAT \* MERGEFORMAT </w:instrText>
      </w:r>
      <w:r w:rsidR="003B2E3C">
        <w:fldChar w:fldCharType="separate"/>
      </w:r>
      <w:r w:rsidR="00567134">
        <w:rPr>
          <w:noProof/>
        </w:rPr>
        <w:t>2</w:t>
      </w:r>
      <w:r w:rsidR="003B2E3C">
        <w:rPr>
          <w:noProof/>
        </w:rPr>
        <w:fldChar w:fldCharType="end"/>
      </w:r>
      <w:r w:rsidRPr="008D72F3">
        <w:t xml:space="preserve">: </w:t>
      </w:r>
      <w:sdt>
        <w:sdtPr>
          <w:alias w:val="Figure Description"/>
          <w:tag w:val="Figure Description"/>
          <w:id w:val="1780452949"/>
          <w:lock w:val="sdtLocked"/>
          <w:placeholder>
            <w:docPart w:val="473A42431E7C48EDB592FFD9DC894917"/>
          </w:placeholder>
        </w:sdtPr>
        <w:sdtEndPr/>
        <w:sdtContent>
          <w:r>
            <w:t>Appointment Info</w:t>
          </w:r>
        </w:sdtContent>
      </w:sdt>
    </w:p>
    <w:p w14:paraId="346672FB" w14:textId="77777777" w:rsidR="0031763B" w:rsidRPr="00DB7393" w:rsidRDefault="0031763B" w:rsidP="00313D1C">
      <w:pPr>
        <w:ind w:left="144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CA3FB6" wp14:editId="4FFADB8B">
                <wp:simplePos x="0" y="0"/>
                <wp:positionH relativeFrom="column">
                  <wp:posOffset>818515</wp:posOffset>
                </wp:positionH>
                <wp:positionV relativeFrom="paragraph">
                  <wp:posOffset>1466053</wp:posOffset>
                </wp:positionV>
                <wp:extent cx="786809" cy="265814"/>
                <wp:effectExtent l="0" t="0" r="13335" b="203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809" cy="2658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F982153" id="Rectangle 7" o:spid="_x0000_s1026" style="position:absolute;margin-left:64.45pt;margin-top:115.45pt;width:61.95pt;height:20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" filled="f" strokecolor="red" strokeweight="2pt"/>
            </w:pict>
          </mc:Fallback>
        </mc:AlternateContent>
      </w:r>
      <w:sdt>
        <w:sdtPr>
          <w:rPr>
            <w:noProof/>
            <w:color w:val="000000" w:themeColor="text1"/>
          </w:rPr>
          <w:id w:val="-1300755235"/>
          <w:picture/>
        </w:sdtPr>
        <w:sdtEndPr/>
        <w:sdtContent>
          <w:r>
            <w:rPr>
              <w:noProof/>
              <w:color w:val="000000" w:themeColor="text1"/>
            </w:rPr>
            <w:drawing>
              <wp:inline distT="0" distB="0" distL="0" distR="0" wp14:anchorId="65C546B3" wp14:editId="5C362DBF">
                <wp:extent cx="1477926" cy="1961095"/>
                <wp:effectExtent l="0" t="0" r="8255" b="127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525" cy="1964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955DD6D" w14:textId="77777777" w:rsidR="0031763B" w:rsidRPr="00583738" w:rsidRDefault="0031763B" w:rsidP="008D4F84">
      <w:r>
        <w:rPr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85E7BB" wp14:editId="1D17C7A1">
                <wp:simplePos x="0" y="0"/>
                <wp:positionH relativeFrom="column">
                  <wp:posOffset>7951</wp:posOffset>
                </wp:positionH>
                <wp:positionV relativeFrom="paragraph">
                  <wp:posOffset>192129</wp:posOffset>
                </wp:positionV>
                <wp:extent cx="619760" cy="453224"/>
                <wp:effectExtent l="0" t="0" r="27940" b="23495"/>
                <wp:wrapNone/>
                <wp:docPr id="8" name="Pentag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453224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7E1273" w14:textId="77777777" w:rsidR="0031763B" w:rsidRPr="00051C3E" w:rsidRDefault="0031763B" w:rsidP="008D4F84">
                            <w:r>
                              <w:t>Step</w:t>
                            </w:r>
                            <w:r>
                              <w:br/>
                            </w:r>
                            <w:r w:rsidR="003B2E3C">
                              <w:fldChar w:fldCharType="begin"/>
                            </w:r>
                            <w:r w:rsidR="003B2E3C">
                              <w:instrText xml:space="preserve"> SEQ STEP \* ARABIC \* MERGEFORMAT  \* MERGEFORMAT </w:instrText>
                            </w:r>
                            <w:r w:rsidR="003B2E3C">
                              <w:fldChar w:fldCharType="separate"/>
                            </w:r>
                            <w:r w:rsidR="00567134">
                              <w:rPr>
                                <w:noProof/>
                              </w:rPr>
                              <w:t>3</w:t>
                            </w:r>
                            <w:r w:rsidR="003B2E3C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85E7BB" id="Pentagon 8" o:spid="_x0000_s1028" type="#_x0000_t15" style="position:absolute;left:0;text-align:left;margin-left:.65pt;margin-top:15.15pt;width:48.8pt;height:3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" adj="13702" fillcolor="#4f81bd [3204]" strokecolor="#243f60 [1604]" strokeweight="2pt">
                <v:textbox>
                  <w:txbxContent>
                    <w:p w14:paraId="447E1273" w14:textId="77777777" w:rsidR="0031763B" w:rsidRPr="00051C3E" w:rsidRDefault="0031763B" w:rsidP="008D4F84">
                      <w:r>
                        <w:t>Step</w:t>
                      </w:r>
                      <w:r>
                        <w:br/>
                      </w:r>
                      <w:fldSimple w:instr=" SEQ STEP \* ARABIC \* MERGEFORMAT  \* MERGEFORMAT ">
                        <w:r w:rsidR="00567134">
                          <w:rPr>
                            <w:noProof/>
                          </w:rPr>
                          <w:t>3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3B2E3C">
        <w:pict w14:anchorId="34522509">
          <v:rect id="_x0000_i1026" style="width:468pt;height:.5pt" o:hralign="center" o:hrstd="t" o:hrnoshade="t" o:hr="t" fillcolor="#d8d8d8 [2732]" stroked="f"/>
        </w:pict>
      </w:r>
    </w:p>
    <w:p w14:paraId="4E1C7B0F" w14:textId="77777777" w:rsidR="0031763B" w:rsidRDefault="003B2E3C" w:rsidP="00F26D82">
      <w:pPr>
        <w:ind w:left="1440"/>
      </w:pPr>
      <w:sdt>
        <w:sdtPr>
          <w:rPr>
            <w:rStyle w:val="Strong"/>
          </w:rPr>
          <w:alias w:val="Step Title"/>
          <w:tag w:val="Step Title"/>
          <w:id w:val="-1777944058"/>
          <w:lock w:val="sdtLocked"/>
          <w:placeholder>
            <w:docPart w:val="3B6DBB46E0A9483E89CE92B3BAA1BAF4"/>
          </w:placeholder>
        </w:sdtPr>
        <w:sdtEndPr>
          <w:rPr>
            <w:rStyle w:val="DefaultParagraphFont"/>
            <w:rFonts w:asciiTheme="minorHAnsi" w:hAnsiTheme="minorHAnsi"/>
            <w:b w:val="0"/>
            <w:bCs w:val="0"/>
          </w:rPr>
        </w:sdtEndPr>
        <w:sdtContent>
          <w:r w:rsidR="0031763B">
            <w:rPr>
              <w:rStyle w:val="Strong"/>
            </w:rPr>
            <w:t>Authorization Selection</w:t>
          </w:r>
        </w:sdtContent>
      </w:sdt>
    </w:p>
    <w:p w14:paraId="35A9CDD5" w14:textId="77777777" w:rsidR="0031763B" w:rsidRDefault="003B2E3C" w:rsidP="00F26D82">
      <w:pPr>
        <w:ind w:left="1440"/>
        <w:rPr>
          <w:i/>
        </w:rPr>
      </w:pPr>
      <w:sdt>
        <w:sdtPr>
          <w:alias w:val="Step Directions"/>
          <w:tag w:val="Step Directions"/>
          <w:id w:val="-757201991"/>
          <w:lock w:val="sdtLocked"/>
          <w:placeholder>
            <w:docPart w:val="34750C9C2A9E42B99FA9666281FCE918"/>
          </w:placeholder>
        </w:sdtPr>
        <w:sdtEndPr/>
        <w:sdtContent>
          <w:r w:rsidR="0031763B" w:rsidRPr="0031763B">
            <w:t xml:space="preserve">The </w:t>
          </w:r>
          <w:r w:rsidR="0031763B" w:rsidRPr="00C34F28">
            <w:rPr>
              <w:b/>
            </w:rPr>
            <w:t>Basic Info</w:t>
          </w:r>
          <w:r w:rsidR="0031763B" w:rsidRPr="0031763B">
            <w:t xml:space="preserve"> screen will give you the options of </w:t>
          </w:r>
          <w:r w:rsidR="0031763B" w:rsidRPr="00C34F28">
            <w:rPr>
              <w:b/>
            </w:rPr>
            <w:t>No Authorization Required</w:t>
          </w:r>
          <w:r w:rsidR="0031763B" w:rsidRPr="0031763B">
            <w:t xml:space="preserve"> or </w:t>
          </w:r>
          <w:r w:rsidR="0031763B" w:rsidRPr="00C34F28">
            <w:rPr>
              <w:b/>
            </w:rPr>
            <w:t xml:space="preserve">Use Previous Authorization. </w:t>
          </w:r>
          <w:r w:rsidR="0031763B" w:rsidRPr="0031763B">
            <w:t xml:space="preserve">Click </w:t>
          </w:r>
          <w:r w:rsidR="0031763B" w:rsidRPr="00C34F28">
            <w:rPr>
              <w:b/>
            </w:rPr>
            <w:t>Use Previous Authorization</w:t>
          </w:r>
          <w:r w:rsidR="0031763B" w:rsidRPr="0031763B">
            <w:t>.</w:t>
          </w:r>
        </w:sdtContent>
      </w:sdt>
    </w:p>
    <w:p w14:paraId="4E4A46FC" w14:textId="77777777" w:rsidR="0031763B" w:rsidRPr="008D72F3" w:rsidRDefault="0031763B" w:rsidP="00F26D82">
      <w:pPr>
        <w:pStyle w:val="Caption"/>
        <w:ind w:left="1440"/>
        <w:rPr>
          <w:noProof/>
        </w:rPr>
      </w:pPr>
      <w:r w:rsidRPr="008D72F3">
        <w:t xml:space="preserve">Figure </w:t>
      </w:r>
      <w:r w:rsidR="003B2E3C">
        <w:fldChar w:fldCharType="begin"/>
      </w:r>
      <w:r w:rsidR="003B2E3C">
        <w:instrText xml:space="preserve"> SEQ Figure \* ARABIC \* MERGEFORMAT \* MERGEFORMAT </w:instrText>
      </w:r>
      <w:r w:rsidR="003B2E3C">
        <w:fldChar w:fldCharType="separate"/>
      </w:r>
      <w:r w:rsidR="00567134">
        <w:rPr>
          <w:noProof/>
        </w:rPr>
        <w:t>3</w:t>
      </w:r>
      <w:r w:rsidR="003B2E3C">
        <w:rPr>
          <w:noProof/>
        </w:rPr>
        <w:fldChar w:fldCharType="end"/>
      </w:r>
      <w:r w:rsidRPr="008D72F3">
        <w:t xml:space="preserve">: </w:t>
      </w:r>
      <w:sdt>
        <w:sdtPr>
          <w:alias w:val="Figure Description"/>
          <w:tag w:val="Figure Description"/>
          <w:id w:val="408585082"/>
          <w:lock w:val="sdtLocked"/>
          <w:placeholder>
            <w:docPart w:val="12993DFA691B4645BE4B2CD8905C685A"/>
          </w:placeholder>
        </w:sdtPr>
        <w:sdtEndPr/>
        <w:sdtContent>
          <w:r>
            <w:t>Authorization Selection</w:t>
          </w:r>
        </w:sdtContent>
      </w:sdt>
    </w:p>
    <w:p w14:paraId="12920CE3" w14:textId="77777777" w:rsidR="0031763B" w:rsidRPr="00DB7393" w:rsidRDefault="0031763B" w:rsidP="00313D1C">
      <w:pPr>
        <w:ind w:left="144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6390ED" wp14:editId="5CBBB8F3">
                <wp:simplePos x="0" y="0"/>
                <wp:positionH relativeFrom="column">
                  <wp:posOffset>807720</wp:posOffset>
                </wp:positionH>
                <wp:positionV relativeFrom="paragraph">
                  <wp:posOffset>1201258</wp:posOffset>
                </wp:positionV>
                <wp:extent cx="1626782" cy="680483"/>
                <wp:effectExtent l="0" t="0" r="12065" b="247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782" cy="6804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85AD1A6" id="Rectangle 12" o:spid="_x0000_s1026" style="position:absolute;margin-left:63.6pt;margin-top:94.6pt;width:128.1pt;height:5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" filled="f" strokecolor="red" strokeweight="2pt"/>
            </w:pict>
          </mc:Fallback>
        </mc:AlternateContent>
      </w:r>
      <w:sdt>
        <w:sdtPr>
          <w:rPr>
            <w:noProof/>
            <w:color w:val="000000" w:themeColor="text1"/>
          </w:rPr>
          <w:id w:val="998462526"/>
          <w:picture/>
        </w:sdtPr>
        <w:sdtEndPr/>
        <w:sdtContent>
          <w:r>
            <w:rPr>
              <w:noProof/>
              <w:color w:val="000000" w:themeColor="text1"/>
            </w:rPr>
            <w:drawing>
              <wp:inline distT="0" distB="0" distL="0" distR="0" wp14:anchorId="28B32EDA" wp14:editId="7D191C3C">
                <wp:extent cx="4848447" cy="2276434"/>
                <wp:effectExtent l="38100" t="38100" r="85725" b="8636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6972" cy="2280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</w:p>
    <w:p w14:paraId="0805240E" w14:textId="77777777" w:rsidR="0031763B" w:rsidRDefault="0031763B" w:rsidP="00313D1C">
      <w:pPr>
        <w:ind w:left="144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inline distT="0" distB="0" distL="0" distR="0" wp14:anchorId="475D2F18" wp14:editId="5CE48AF3">
                <wp:extent cx="4913906" cy="612648"/>
                <wp:effectExtent l="95250" t="38100" r="39370" b="9271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3906" cy="6126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1DC83" w14:textId="77777777" w:rsidR="0031763B" w:rsidRPr="00DB7393" w:rsidRDefault="0031763B" w:rsidP="00082698">
                            <w:pPr>
                              <w:pStyle w:val="Heading2"/>
                            </w:pPr>
                            <w:r w:rsidRPr="00DB7393">
                              <w:t>Notes:</w:t>
                            </w:r>
                          </w:p>
                          <w:sdt>
                            <w:sdtPr>
                              <w:rPr>
                                <w:color w:val="000000" w:themeColor="text1"/>
                              </w:rPr>
                              <w:id w:val="335817796"/>
                            </w:sdtPr>
                            <w:sdtEndPr/>
                            <w:sdtContent>
                              <w:p w14:paraId="3DA54F3A" w14:textId="58A7A066" w:rsidR="0031763B" w:rsidRPr="00082698" w:rsidRDefault="00A1457F" w:rsidP="00A1457F">
                                <w:pPr>
                                  <w:pStyle w:val="ListParagraph"/>
                                  <w:numPr>
                                    <w:ilvl w:val="0"/>
                                    <w:numId w:val="15"/>
                                  </w:numPr>
                                  <w:rPr>
                                    <w:color w:val="000000" w:themeColor="text1"/>
                                  </w:rPr>
                                </w:pPr>
                                <w:r w:rsidRPr="00A1457F">
                                  <w:rPr>
                                    <w:color w:val="000000" w:themeColor="text1"/>
                                  </w:rPr>
                                  <w:t xml:space="preserve">The system will search and display any </w:t>
                                </w:r>
                                <w:r w:rsidR="001F29EB">
                                  <w:rPr>
                                    <w:color w:val="000000" w:themeColor="text1"/>
                                  </w:rPr>
                                  <w:t>e</w:t>
                                </w:r>
                                <w:r w:rsidRPr="00A1457F">
                                  <w:rPr>
                                    <w:color w:val="000000" w:themeColor="text1"/>
                                  </w:rPr>
                                  <w:t xml:space="preserve">xisting </w:t>
                                </w:r>
                                <w:r w:rsidR="001F29EB">
                                  <w:rPr>
                                    <w:color w:val="000000" w:themeColor="text1"/>
                                  </w:rPr>
                                  <w:t>r</w:t>
                                </w:r>
                                <w:r w:rsidRPr="00A1457F">
                                  <w:rPr>
                                    <w:color w:val="000000" w:themeColor="text1"/>
                                  </w:rPr>
                                  <w:t xml:space="preserve">equests for </w:t>
                                </w:r>
                                <w:r w:rsidR="001F29EB">
                                  <w:rPr>
                                    <w:color w:val="000000" w:themeColor="text1"/>
                                  </w:rPr>
                                  <w:t>a</w:t>
                                </w:r>
                                <w:r w:rsidRPr="00A1457F">
                                  <w:rPr>
                                    <w:color w:val="000000" w:themeColor="text1"/>
                                  </w:rPr>
                                  <w:t>uthorization.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" o:spid="_x0000_s1029" style="width:386.9pt;height:4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" fillcolor="#d8d8d8 [2732]" stroked="f" strokeweight="2pt">
                <v:shadow on="t" color="black" opacity="26214f" origin=".5,-.5" offset="-.74836mm,.74836mm"/>
                <v:textbox>
                  <w:txbxContent>
                    <w:p w14:paraId="34F1DC83" w14:textId="77777777" w:rsidR="0031763B" w:rsidRPr="00DB7393" w:rsidRDefault="0031763B" w:rsidP="00082698">
                      <w:pPr>
                        <w:pStyle w:val="Heading2"/>
                      </w:pPr>
                      <w:r w:rsidRPr="00DB7393">
                        <w:t>Notes:</w:t>
                      </w:r>
                    </w:p>
                    <w:sdt>
                      <w:sdtPr>
                        <w:rPr>
                          <w:color w:val="000000" w:themeColor="text1"/>
                        </w:rPr>
                        <w:id w:val="335817796"/>
                      </w:sdtPr>
                      <w:sdtEndPr/>
                      <w:sdtContent>
                        <w:p w14:paraId="3DA54F3A" w14:textId="58A7A066" w:rsidR="0031763B" w:rsidRPr="00082698" w:rsidRDefault="00A1457F" w:rsidP="00A1457F">
                          <w:pPr>
                            <w:pStyle w:val="ListParagraph"/>
                            <w:numPr>
                              <w:ilvl w:val="0"/>
                              <w:numId w:val="15"/>
                            </w:numPr>
                            <w:rPr>
                              <w:color w:val="000000" w:themeColor="text1"/>
                            </w:rPr>
                          </w:pPr>
                          <w:r w:rsidRPr="00A1457F">
                            <w:rPr>
                              <w:color w:val="000000" w:themeColor="text1"/>
                            </w:rPr>
                            <w:t xml:space="preserve">The system will search and display any </w:t>
                          </w:r>
                          <w:r w:rsidR="001F29EB">
                            <w:rPr>
                              <w:color w:val="000000" w:themeColor="text1"/>
                            </w:rPr>
                            <w:t>e</w:t>
                          </w:r>
                          <w:r w:rsidRPr="00A1457F">
                            <w:rPr>
                              <w:color w:val="000000" w:themeColor="text1"/>
                            </w:rPr>
                            <w:t xml:space="preserve">xisting </w:t>
                          </w:r>
                          <w:r w:rsidR="001F29EB">
                            <w:rPr>
                              <w:color w:val="000000" w:themeColor="text1"/>
                            </w:rPr>
                            <w:t>r</w:t>
                          </w:r>
                          <w:r w:rsidRPr="00A1457F">
                            <w:rPr>
                              <w:color w:val="000000" w:themeColor="text1"/>
                            </w:rPr>
                            <w:t xml:space="preserve">equests for </w:t>
                          </w:r>
                          <w:r w:rsidR="001F29EB">
                            <w:rPr>
                              <w:color w:val="000000" w:themeColor="text1"/>
                            </w:rPr>
                            <w:t>a</w:t>
                          </w:r>
                          <w:r w:rsidRPr="00A1457F">
                            <w:rPr>
                              <w:color w:val="000000" w:themeColor="text1"/>
                            </w:rPr>
                            <w:t>uthorization.</w:t>
                          </w:r>
                        </w:p>
                      </w:sdtContent>
                    </w:sdt>
                  </w:txbxContent>
                </v:textbox>
                <w10:anchorlock/>
              </v:rect>
            </w:pict>
          </mc:Fallback>
        </mc:AlternateContent>
      </w:r>
    </w:p>
    <w:p w14:paraId="4844DA6B" w14:textId="77777777" w:rsidR="00A1457F" w:rsidRPr="00DB7393" w:rsidRDefault="00A1457F" w:rsidP="00A1457F">
      <w:pPr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47C1098" w14:textId="77777777" w:rsidR="00A1457F" w:rsidRPr="00583738" w:rsidRDefault="00A1457F" w:rsidP="008D4F84">
      <w:r>
        <w:rPr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B3874F" wp14:editId="705AC547">
                <wp:simplePos x="0" y="0"/>
                <wp:positionH relativeFrom="column">
                  <wp:posOffset>7951</wp:posOffset>
                </wp:positionH>
                <wp:positionV relativeFrom="paragraph">
                  <wp:posOffset>192129</wp:posOffset>
                </wp:positionV>
                <wp:extent cx="619760" cy="453224"/>
                <wp:effectExtent l="0" t="0" r="27940" b="23495"/>
                <wp:wrapNone/>
                <wp:docPr id="14" name="Pent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453224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95D8F" w14:textId="77777777" w:rsidR="00A1457F" w:rsidRPr="00051C3E" w:rsidRDefault="00A1457F" w:rsidP="008D4F84">
                            <w:r>
                              <w:t>Step</w:t>
                            </w:r>
                            <w:r>
                              <w:br/>
                            </w:r>
                            <w:r w:rsidR="003B2E3C">
                              <w:fldChar w:fldCharType="begin"/>
                            </w:r>
                            <w:r w:rsidR="003B2E3C">
                              <w:instrText xml:space="preserve"> SEQ STEP \* ARABIC \* MERGEFORMAT  \* MERGEFORMAT </w:instrText>
                            </w:r>
                            <w:r w:rsidR="003B2E3C">
                              <w:fldChar w:fldCharType="separate"/>
                            </w:r>
                            <w:r w:rsidR="00567134">
                              <w:rPr>
                                <w:noProof/>
                              </w:rPr>
                              <w:t>4</w:t>
                            </w:r>
                            <w:r w:rsidR="003B2E3C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B3874F" id="Pentagon 14" o:spid="_x0000_s1030" type="#_x0000_t15" style="position:absolute;left:0;text-align:left;margin-left:.65pt;margin-top:15.15pt;width:48.8pt;height:3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" adj="13702" fillcolor="#4f81bd [3204]" strokecolor="#243f60 [1604]" strokeweight="2pt">
                <v:textbox>
                  <w:txbxContent>
                    <w:p w14:paraId="08495D8F" w14:textId="77777777" w:rsidR="00A1457F" w:rsidRPr="00051C3E" w:rsidRDefault="00A1457F" w:rsidP="008D4F84">
                      <w:r>
                        <w:t>Step</w:t>
                      </w:r>
                      <w:r>
                        <w:br/>
                      </w:r>
                      <w:fldSimple w:instr=" SEQ STEP \* ARABIC \* MERGEFORMAT  \* MERGEFORMAT ">
                        <w:r w:rsidR="00567134">
                          <w:rPr>
                            <w:noProof/>
                          </w:rPr>
                          <w:t>4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3B2E3C">
        <w:pict w14:anchorId="654F1DFE">
          <v:rect id="_x0000_i1027" style="width:468pt;height:.5pt" o:hralign="center" o:hrstd="t" o:hrnoshade="t" o:hr="t" fillcolor="#d8d8d8 [2732]" stroked="f"/>
        </w:pict>
      </w:r>
    </w:p>
    <w:p w14:paraId="769542E6" w14:textId="77777777" w:rsidR="00A1457F" w:rsidRDefault="003B2E3C" w:rsidP="00F26D82">
      <w:pPr>
        <w:ind w:left="1440"/>
      </w:pPr>
      <w:sdt>
        <w:sdtPr>
          <w:rPr>
            <w:rStyle w:val="Strong"/>
          </w:rPr>
          <w:alias w:val="Step Title"/>
          <w:tag w:val="Step Title"/>
          <w:id w:val="100698222"/>
          <w:lock w:val="sdtLocked"/>
        </w:sdtPr>
        <w:sdtEndPr>
          <w:rPr>
            <w:rStyle w:val="DefaultParagraphFont"/>
            <w:rFonts w:asciiTheme="minorHAnsi" w:hAnsiTheme="minorHAnsi"/>
            <w:b w:val="0"/>
            <w:bCs w:val="0"/>
          </w:rPr>
        </w:sdtEndPr>
        <w:sdtContent>
          <w:r w:rsidR="00A1457F">
            <w:rPr>
              <w:rStyle w:val="Strong"/>
            </w:rPr>
            <w:t>Select Authorization</w:t>
          </w:r>
          <w:r w:rsidR="001F29EB">
            <w:rPr>
              <w:rStyle w:val="Strong"/>
            </w:rPr>
            <w:t>.</w:t>
          </w:r>
        </w:sdtContent>
      </w:sdt>
    </w:p>
    <w:p w14:paraId="57346DC9" w14:textId="77777777" w:rsidR="00A1457F" w:rsidRDefault="003B2E3C" w:rsidP="00C34F28">
      <w:pPr>
        <w:ind w:left="1440"/>
        <w:jc w:val="left"/>
        <w:rPr>
          <w:i/>
        </w:rPr>
      </w:pPr>
      <w:sdt>
        <w:sdtPr>
          <w:alias w:val="Step Directions"/>
          <w:tag w:val="Step Directions"/>
          <w:id w:val="1078102542"/>
          <w:lock w:val="sdtLocked"/>
        </w:sdtPr>
        <w:sdtEndPr/>
        <w:sdtContent>
          <w:r w:rsidR="00A1457F" w:rsidRPr="00A1457F">
            <w:t>You must click the authorization listed and it will change color to yellow.</w:t>
          </w:r>
        </w:sdtContent>
      </w:sdt>
    </w:p>
    <w:p w14:paraId="11649828" w14:textId="77777777" w:rsidR="00A1457F" w:rsidRPr="008D72F3" w:rsidRDefault="00A1457F" w:rsidP="00F26D82">
      <w:pPr>
        <w:pStyle w:val="Caption"/>
        <w:ind w:left="1440"/>
        <w:rPr>
          <w:noProof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3E7403" wp14:editId="21F56FA8">
                <wp:simplePos x="0" y="0"/>
                <wp:positionH relativeFrom="column">
                  <wp:posOffset>3732028</wp:posOffset>
                </wp:positionH>
                <wp:positionV relativeFrom="paragraph">
                  <wp:posOffset>103298</wp:posOffset>
                </wp:positionV>
                <wp:extent cx="2806700" cy="1073785"/>
                <wp:effectExtent l="0" t="0" r="12700" b="12065"/>
                <wp:wrapNone/>
                <wp:docPr id="19" name="Rectangular Callo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1073785"/>
                        </a:xfrm>
                        <a:prstGeom prst="wedgeRectCallout">
                          <a:avLst>
                            <a:gd name="adj1" fmla="val -20454"/>
                            <a:gd name="adj2" fmla="val 4764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B4552" w14:textId="77777777" w:rsidR="00A1457F" w:rsidRDefault="00A1457F" w:rsidP="00A1457F">
                            <w:pPr>
                              <w:jc w:val="center"/>
                            </w:pPr>
                            <w:r>
                              <w:t xml:space="preserve">The application will automatically pull up existing requests for authorization, but you must click it and have it turn </w:t>
                            </w:r>
                            <w:r>
                              <w:t>golden</w:t>
                            </w:r>
                            <w:r>
                              <w:t xml:space="preserve"> yellow before you will be able to fill in the new voucher 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19" o:spid="_x0000_s1031" type="#_x0000_t61" style="position:absolute;left:0;text-align:left;margin-left:293.85pt;margin-top:8.15pt;width:221pt;height:84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" adj="6382,21092" fillcolor="white [3201]" strokecolor="#4f81bd [3204]" strokeweight="2pt">
                <v:textbox>
                  <w:txbxContent>
                    <w:p w14:paraId="18CB4552" w14:textId="77777777" w:rsidR="00A1457F" w:rsidRDefault="00A1457F" w:rsidP="00A1457F">
                      <w:pPr>
                        <w:jc w:val="center"/>
                      </w:pPr>
                      <w:r>
                        <w:t xml:space="preserve">The application will automatically pull up existing requests for authorization, but you must click it and have it turn </w:t>
                      </w:r>
                      <w:r>
                        <w:t>golden</w:t>
                      </w:r>
                      <w:r>
                        <w:t xml:space="preserve"> yellow before you will be able to fill in the new voucher information.</w:t>
                      </w:r>
                    </w:p>
                  </w:txbxContent>
                </v:textbox>
              </v:shape>
            </w:pict>
          </mc:Fallback>
        </mc:AlternateContent>
      </w:r>
      <w:r w:rsidRPr="008D72F3">
        <w:t xml:space="preserve">Figure </w:t>
      </w:r>
      <w:r w:rsidR="003B2E3C">
        <w:fldChar w:fldCharType="begin"/>
      </w:r>
      <w:r w:rsidR="003B2E3C">
        <w:instrText xml:space="preserve"> SEQ Figure \* ARABIC \* MERGEFORMAT \* MERGEFORMAT </w:instrText>
      </w:r>
      <w:r w:rsidR="003B2E3C">
        <w:fldChar w:fldCharType="separate"/>
      </w:r>
      <w:r w:rsidR="00567134">
        <w:rPr>
          <w:noProof/>
        </w:rPr>
        <w:t>4</w:t>
      </w:r>
      <w:r w:rsidR="003B2E3C">
        <w:rPr>
          <w:noProof/>
        </w:rPr>
        <w:fldChar w:fldCharType="end"/>
      </w:r>
      <w:r w:rsidRPr="008D72F3">
        <w:t xml:space="preserve">: </w:t>
      </w:r>
      <w:sdt>
        <w:sdtPr>
          <w:alias w:val="Figure Description"/>
          <w:tag w:val="Figure Description"/>
          <w:id w:val="-1614279476"/>
          <w:lock w:val="sdtLocked"/>
        </w:sdtPr>
        <w:sdtEndPr/>
        <w:sdtContent>
          <w:r w:rsidR="00731266">
            <w:t>Authorization Selection</w:t>
          </w:r>
        </w:sdtContent>
      </w:sdt>
    </w:p>
    <w:p w14:paraId="5B2DEBBB" w14:textId="77777777" w:rsidR="00A1457F" w:rsidRPr="00DB7393" w:rsidRDefault="00A1457F" w:rsidP="00313D1C">
      <w:pPr>
        <w:ind w:left="144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C94E54" wp14:editId="48CEE599">
                <wp:simplePos x="0" y="0"/>
                <wp:positionH relativeFrom="column">
                  <wp:posOffset>3115340</wp:posOffset>
                </wp:positionH>
                <wp:positionV relativeFrom="paragraph">
                  <wp:posOffset>400124</wp:posOffset>
                </wp:positionV>
                <wp:extent cx="1275907" cy="318977"/>
                <wp:effectExtent l="38100" t="57150" r="19685" b="2413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5907" cy="3189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2E8F7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245.3pt;margin-top:31.5pt;width:100.45pt;height:25.1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" strokecolor="#4579b8 [3044]">
                <v:stroke endarrow="open"/>
              </v:shape>
            </w:pict>
          </mc:Fallback>
        </mc:AlternateContent>
      </w:r>
      <w:sdt>
        <w:sdtPr>
          <w:rPr>
            <w:noProof/>
            <w:color w:val="000000" w:themeColor="text1"/>
          </w:rPr>
          <w:id w:val="1146174268"/>
          <w:picture/>
        </w:sdtPr>
        <w:sdtEndPr/>
        <w:sdtContent>
          <w:r>
            <w:rPr>
              <w:noProof/>
              <w:color w:val="000000" w:themeColor="text1"/>
            </w:rPr>
            <w:drawing>
              <wp:inline distT="0" distB="0" distL="0" distR="0" wp14:anchorId="444B0CCD" wp14:editId="0E36F5BC">
                <wp:extent cx="2947048" cy="3030279"/>
                <wp:effectExtent l="0" t="0" r="5715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0630" cy="3033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BB93D6D" w14:textId="77777777" w:rsidR="00A1457F" w:rsidRPr="00583738" w:rsidRDefault="00A1457F" w:rsidP="008D4F84"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7DD7EE" wp14:editId="0FD1ACDE">
                <wp:simplePos x="0" y="0"/>
                <wp:positionH relativeFrom="column">
                  <wp:posOffset>7951</wp:posOffset>
                </wp:positionH>
                <wp:positionV relativeFrom="paragraph">
                  <wp:posOffset>192129</wp:posOffset>
                </wp:positionV>
                <wp:extent cx="619760" cy="453224"/>
                <wp:effectExtent l="0" t="0" r="27940" b="23495"/>
                <wp:wrapNone/>
                <wp:docPr id="21" name="Pentag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453224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B1B9A" w14:textId="77777777" w:rsidR="00A1457F" w:rsidRPr="00051C3E" w:rsidRDefault="00A1457F" w:rsidP="008D4F84">
                            <w:r>
                              <w:t>Step</w:t>
                            </w:r>
                            <w:r>
                              <w:br/>
                            </w:r>
                            <w:r w:rsidR="003B2E3C">
                              <w:fldChar w:fldCharType="begin"/>
                            </w:r>
                            <w:r w:rsidR="003B2E3C">
                              <w:instrText xml:space="preserve"> SEQ STEP \* ARABIC \* MERGEFORMAT  \* MERGEFORMAT </w:instrText>
                            </w:r>
                            <w:r w:rsidR="003B2E3C">
                              <w:fldChar w:fldCharType="separate"/>
                            </w:r>
                            <w:r w:rsidR="00567134">
                              <w:rPr>
                                <w:noProof/>
                              </w:rPr>
                              <w:t>5</w:t>
                            </w:r>
                            <w:r w:rsidR="003B2E3C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7DD7EE" id="Pentagon 21" o:spid="_x0000_s1032" type="#_x0000_t15" style="position:absolute;left:0;text-align:left;margin-left:.65pt;margin-top:15.15pt;width:48.8pt;height:3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" adj="13702" fillcolor="#4f81bd [3204]" strokecolor="#243f60 [1604]" strokeweight="2pt">
                <v:textbox>
                  <w:txbxContent>
                    <w:p w14:paraId="2DFB1B9A" w14:textId="77777777" w:rsidR="00A1457F" w:rsidRPr="00051C3E" w:rsidRDefault="00A1457F" w:rsidP="008D4F84">
                      <w:r>
                        <w:t>Step</w:t>
                      </w:r>
                      <w:r>
                        <w:br/>
                      </w:r>
                      <w:fldSimple w:instr=" SEQ STEP \* ARABIC \* MERGEFORMAT  \* MERGEFORMAT ">
                        <w:r w:rsidR="00567134">
                          <w:rPr>
                            <w:noProof/>
                          </w:rPr>
                          <w:t>5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3B2E3C">
        <w:pict w14:anchorId="79E1673C">
          <v:rect id="_x0000_i1028" style="width:468pt;height:.5pt" o:hralign="center" o:hrstd="t" o:hrnoshade="t" o:hr="t" fillcolor="#d8d8d8 [2732]" stroked="f"/>
        </w:pict>
      </w:r>
    </w:p>
    <w:p w14:paraId="5C7645EE" w14:textId="7EE039CA" w:rsidR="00A1457F" w:rsidRDefault="003B2E3C" w:rsidP="00F26D82">
      <w:pPr>
        <w:ind w:left="1440"/>
      </w:pPr>
      <w:sdt>
        <w:sdtPr>
          <w:rPr>
            <w:rStyle w:val="Strong"/>
          </w:rPr>
          <w:alias w:val="Step Title"/>
          <w:tag w:val="Step Title"/>
          <w:id w:val="-321113967"/>
          <w:lock w:val="sdtLocked"/>
        </w:sdtPr>
        <w:sdtEndPr>
          <w:rPr>
            <w:rStyle w:val="DefaultParagraphFont"/>
            <w:rFonts w:asciiTheme="minorHAnsi" w:hAnsiTheme="minorHAnsi"/>
            <w:b w:val="0"/>
            <w:bCs w:val="0"/>
          </w:rPr>
        </w:sdtEndPr>
        <w:sdtContent>
          <w:r w:rsidR="00A1457F">
            <w:rPr>
              <w:rStyle w:val="Strong"/>
            </w:rPr>
            <w:t>Fill in the New Voucher Information</w:t>
          </w:r>
        </w:sdtContent>
      </w:sdt>
    </w:p>
    <w:p w14:paraId="4065924E" w14:textId="7B15F57D" w:rsidR="00A1457F" w:rsidRDefault="003B2E3C" w:rsidP="00C34F28">
      <w:pPr>
        <w:ind w:left="1440"/>
        <w:jc w:val="left"/>
        <w:rPr>
          <w:i/>
        </w:rPr>
      </w:pPr>
      <w:sdt>
        <w:sdtPr>
          <w:alias w:val="Step Directions"/>
          <w:tag w:val="Step Directions"/>
          <w:id w:val="-2009051075"/>
          <w:lock w:val="sdtLocked"/>
        </w:sdtPr>
        <w:sdtEndPr/>
        <w:sdtContent>
          <w:r w:rsidR="00731266" w:rsidRPr="00731266">
            <w:t xml:space="preserve">You may search for an existing expert or </w:t>
          </w:r>
          <w:proofErr w:type="gramStart"/>
          <w:r w:rsidR="001F29EB">
            <w:t xml:space="preserve">enter </w:t>
          </w:r>
          <w:r w:rsidR="00731266" w:rsidRPr="00731266">
            <w:t xml:space="preserve"> the</w:t>
          </w:r>
          <w:proofErr w:type="gramEnd"/>
          <w:r w:rsidR="00731266" w:rsidRPr="00731266">
            <w:t xml:space="preserve"> information for another provider.</w:t>
          </w:r>
        </w:sdtContent>
      </w:sdt>
    </w:p>
    <w:p w14:paraId="13AA81D2" w14:textId="77777777" w:rsidR="00A1457F" w:rsidRPr="008D72F3" w:rsidRDefault="00A1457F" w:rsidP="00F26D82">
      <w:pPr>
        <w:pStyle w:val="Caption"/>
        <w:ind w:left="1440"/>
        <w:rPr>
          <w:noProof/>
        </w:rPr>
      </w:pPr>
      <w:r w:rsidRPr="008D72F3">
        <w:t xml:space="preserve">Figure </w:t>
      </w:r>
      <w:r w:rsidR="003B2E3C">
        <w:fldChar w:fldCharType="begin"/>
      </w:r>
      <w:r w:rsidR="003B2E3C">
        <w:instrText xml:space="preserve"> SEQ Figure \* ARABIC \* MERGEFORMAT \* MERGEFORMAT </w:instrText>
      </w:r>
      <w:r w:rsidR="003B2E3C">
        <w:fldChar w:fldCharType="separate"/>
      </w:r>
      <w:r w:rsidR="00567134">
        <w:rPr>
          <w:noProof/>
        </w:rPr>
        <w:t>5</w:t>
      </w:r>
      <w:r w:rsidR="003B2E3C">
        <w:rPr>
          <w:noProof/>
        </w:rPr>
        <w:fldChar w:fldCharType="end"/>
      </w:r>
      <w:r w:rsidRPr="008D72F3">
        <w:t xml:space="preserve">: </w:t>
      </w:r>
      <w:sdt>
        <w:sdtPr>
          <w:alias w:val="Figure Description"/>
          <w:tag w:val="Figure Description"/>
          <w:id w:val="-1975898117"/>
          <w:lock w:val="sdtLocked"/>
        </w:sdtPr>
        <w:sdtEndPr/>
        <w:sdtContent>
          <w:r w:rsidR="00731266">
            <w:t>New Voucher Information</w:t>
          </w:r>
        </w:sdtContent>
      </w:sdt>
    </w:p>
    <w:p w14:paraId="0F4313B5" w14:textId="77777777" w:rsidR="00A1457F" w:rsidRPr="00DB7393" w:rsidRDefault="00AC421E" w:rsidP="00313D1C">
      <w:pPr>
        <w:ind w:left="1440"/>
        <w:rPr>
          <w:color w:val="000000" w:themeColor="text1"/>
        </w:rPr>
      </w:pPr>
      <w:r>
        <w:rPr>
          <w:noProof/>
        </w:rPr>
        <w:drawing>
          <wp:inline distT="0" distB="0" distL="0" distR="0" wp14:anchorId="5742578A" wp14:editId="272534F5">
            <wp:extent cx="3019788" cy="2838298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23465" cy="2841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7C5FF" w14:textId="77777777" w:rsidR="00A1457F" w:rsidRPr="00DB7393" w:rsidRDefault="00A1457F" w:rsidP="00313D1C">
      <w:pPr>
        <w:ind w:left="1440"/>
        <w:rPr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96D5D17" wp14:editId="53991D23">
                <wp:extent cx="4913906" cy="2030819"/>
                <wp:effectExtent l="95250" t="38100" r="39370" b="102870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3906" cy="20308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4BE2F" w14:textId="77777777" w:rsidR="00A1457F" w:rsidRPr="00DB7393" w:rsidRDefault="00A1457F" w:rsidP="00082698">
                            <w:pPr>
                              <w:pStyle w:val="Heading2"/>
                            </w:pPr>
                            <w:r w:rsidRPr="00DB7393">
                              <w:t>Notes:</w:t>
                            </w:r>
                          </w:p>
                          <w:sdt>
                            <w:sdtPr>
                              <w:rPr>
                                <w:color w:val="000000" w:themeColor="text1"/>
                              </w:rPr>
                              <w:id w:val="-1123530009"/>
                            </w:sdtPr>
                            <w:sdtEndPr/>
                            <w:sdtContent>
                              <w:p w14:paraId="44510A02" w14:textId="3114C138" w:rsidR="00EA5C31" w:rsidRDefault="00731266" w:rsidP="00A1457F">
                                <w:pPr>
                                  <w:pStyle w:val="ListParagraph"/>
                                  <w:numPr>
                                    <w:ilvl w:val="0"/>
                                    <w:numId w:val="15"/>
                                  </w:num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 xml:space="preserve">If the </w:t>
                                </w:r>
                                <w:r w:rsidR="00C34F28">
                                  <w:rPr>
                                    <w:color w:val="000000" w:themeColor="text1"/>
                                  </w:rPr>
                                  <w:t>S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 xml:space="preserve">ervice </w:t>
                                </w:r>
                                <w:r w:rsidR="00C34F28">
                                  <w:rPr>
                                    <w:color w:val="000000" w:themeColor="text1"/>
                                  </w:rPr>
                                  <w:t>P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>rovider</w:t>
                                </w:r>
                                <w:r w:rsidR="001F29EB">
                                  <w:rPr>
                                    <w:color w:val="000000" w:themeColor="text1"/>
                                  </w:rPr>
                                  <w:t>s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 xml:space="preserve"> or 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>E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>xpert</w:t>
                                </w:r>
                                <w:r w:rsidR="00C34F28">
                                  <w:rPr>
                                    <w:color w:val="000000" w:themeColor="text1"/>
                                  </w:rPr>
                                  <w:t>s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 xml:space="preserve"> ha</w:t>
                                </w:r>
                                <w:r w:rsidR="001F29EB">
                                  <w:rPr>
                                    <w:color w:val="000000" w:themeColor="text1"/>
                                  </w:rPr>
                                  <w:t>ve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 xml:space="preserve"> rights to enter their own expenses, the radio button selection </w:t>
                                </w:r>
                                <w:r w:rsidR="00EA5C31">
                                  <w:rPr>
                                    <w:color w:val="000000" w:themeColor="text1"/>
                                  </w:rPr>
                                  <w:t xml:space="preserve">for </w:t>
                                </w:r>
                                <w:r w:rsidR="00EA5C31" w:rsidRPr="00C34F28">
                                  <w:rPr>
                                    <w:b/>
                                    <w:color w:val="000000" w:themeColor="text1"/>
                                  </w:rPr>
                                  <w:t>Voucher Assignment</w:t>
                                </w:r>
                                <w:r w:rsidR="00EA5C31">
                                  <w:rPr>
                                    <w:color w:val="000000" w:themeColor="text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>will</w:t>
                                </w:r>
                                <w:r w:rsidR="00EA5C31">
                                  <w:rPr>
                                    <w:color w:val="000000" w:themeColor="text1"/>
                                  </w:rPr>
                                  <w:t xml:space="preserve"> become active, and you will choose if you or the expert will be </w:t>
                                </w:r>
                                <w:r w:rsidR="001F29EB">
                                  <w:rPr>
                                    <w:color w:val="000000" w:themeColor="text1"/>
                                  </w:rPr>
                                  <w:t>entering</w:t>
                                </w:r>
                                <w:r w:rsidR="00EA5C31">
                                  <w:rPr>
                                    <w:color w:val="000000" w:themeColor="text1"/>
                                  </w:rPr>
                                  <w:t xml:space="preserve"> the service fees on the voucher.</w:t>
                                </w:r>
                              </w:p>
                              <w:p w14:paraId="73F9CF28" w14:textId="2B67963E" w:rsidR="00A1457F" w:rsidRPr="00082698" w:rsidRDefault="00EA5C31" w:rsidP="00A1457F">
                                <w:pPr>
                                  <w:pStyle w:val="ListParagraph"/>
                                  <w:numPr>
                                    <w:ilvl w:val="0"/>
                                    <w:numId w:val="15"/>
                                  </w:num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All CJA</w:t>
                                </w:r>
                                <w:r w:rsidR="001F29EB">
                                  <w:rPr>
                                    <w:color w:val="000000" w:themeColor="text1"/>
                                  </w:rPr>
                                  <w:t>-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 xml:space="preserve">21 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>V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 xml:space="preserve">ouchers, whether created and submitted by you or by the expert, will then move back to your </w:t>
                                </w:r>
                                <w:r w:rsidRPr="00C34F28">
                                  <w:rPr>
                                    <w:b/>
                                    <w:color w:val="000000" w:themeColor="text1"/>
                                  </w:rPr>
                                  <w:t>Home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 xml:space="preserve"> page in the </w:t>
                                </w:r>
                                <w:r w:rsidRPr="00C34F28">
                                  <w:rPr>
                                    <w:b/>
                                    <w:color w:val="000000" w:themeColor="text1"/>
                                  </w:rPr>
                                  <w:t>My Service Providers’ Voucher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 xml:space="preserve"> folder. 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>You must “sign” the completed CJA</w:t>
                                </w:r>
                                <w:r w:rsidR="001F29EB">
                                  <w:rPr>
                                    <w:color w:val="000000" w:themeColor="text1"/>
                                  </w:rPr>
                                  <w:t>-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 xml:space="preserve">21 again to submit it </w:t>
                                </w:r>
                                <w:bookmarkStart w:id="0" w:name="_GoBack"/>
                                <w:bookmarkEnd w:id="0"/>
                                <w:r>
                                  <w:rPr>
                                    <w:color w:val="000000" w:themeColor="text1"/>
                                  </w:rPr>
                                  <w:t>to the court for processing.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2" o:spid="_x0000_s1033" style="width:386.9pt;height:15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" fillcolor="#d8d8d8 [2732]" stroked="f" strokeweight="2pt">
                <v:shadow on="t" color="black" opacity="26214f" origin=".5,-.5" offset="-.74836mm,.74836mm"/>
                <v:textbox>
                  <w:txbxContent>
                    <w:p w14:paraId="6B94BE2F" w14:textId="77777777" w:rsidR="00A1457F" w:rsidRPr="00DB7393" w:rsidRDefault="00A1457F" w:rsidP="00082698">
                      <w:pPr>
                        <w:pStyle w:val="Heading2"/>
                      </w:pPr>
                      <w:r w:rsidRPr="00DB7393">
                        <w:t>Notes:</w:t>
                      </w:r>
                    </w:p>
                    <w:sdt>
                      <w:sdtPr>
                        <w:rPr>
                          <w:color w:val="000000" w:themeColor="text1"/>
                        </w:rPr>
                        <w:id w:val="-1123530009"/>
                      </w:sdtPr>
                      <w:sdtEndPr/>
                      <w:sdtContent>
                        <w:p w14:paraId="44510A02" w14:textId="3114C138" w:rsidR="00EA5C31" w:rsidRDefault="00731266" w:rsidP="00A1457F">
                          <w:pPr>
                            <w:pStyle w:val="ListParagraph"/>
                            <w:numPr>
                              <w:ilvl w:val="0"/>
                              <w:numId w:val="15"/>
                            </w:num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 xml:space="preserve">If the </w:t>
                          </w:r>
                          <w:r w:rsidR="00C34F28">
                            <w:rPr>
                              <w:color w:val="000000" w:themeColor="text1"/>
                            </w:rPr>
                            <w:t>S</w:t>
                          </w:r>
                          <w:r>
                            <w:rPr>
                              <w:color w:val="000000" w:themeColor="text1"/>
                            </w:rPr>
                            <w:t xml:space="preserve">ervice </w:t>
                          </w:r>
                          <w:r w:rsidR="00C34F28">
                            <w:rPr>
                              <w:color w:val="000000" w:themeColor="text1"/>
                            </w:rPr>
                            <w:t>P</w:t>
                          </w:r>
                          <w:r>
                            <w:rPr>
                              <w:color w:val="000000" w:themeColor="text1"/>
                            </w:rPr>
                            <w:t>rovider</w:t>
                          </w:r>
                          <w:r w:rsidR="001F29EB">
                            <w:rPr>
                              <w:color w:val="000000" w:themeColor="text1"/>
                            </w:rPr>
                            <w:t>s</w:t>
                          </w:r>
                          <w:r>
                            <w:rPr>
                              <w:color w:val="000000" w:themeColor="text1"/>
                            </w:rPr>
                            <w:t xml:space="preserve"> or </w:t>
                          </w:r>
                          <w:r>
                            <w:rPr>
                              <w:color w:val="000000" w:themeColor="text1"/>
                            </w:rPr>
                            <w:t>E</w:t>
                          </w:r>
                          <w:r>
                            <w:rPr>
                              <w:color w:val="000000" w:themeColor="text1"/>
                            </w:rPr>
                            <w:t>xpert</w:t>
                          </w:r>
                          <w:r w:rsidR="00C34F28">
                            <w:rPr>
                              <w:color w:val="000000" w:themeColor="text1"/>
                            </w:rPr>
                            <w:t>s</w:t>
                          </w:r>
                          <w:r>
                            <w:rPr>
                              <w:color w:val="000000" w:themeColor="text1"/>
                            </w:rPr>
                            <w:t xml:space="preserve"> ha</w:t>
                          </w:r>
                          <w:r w:rsidR="001F29EB">
                            <w:rPr>
                              <w:color w:val="000000" w:themeColor="text1"/>
                            </w:rPr>
                            <w:t>ve</w:t>
                          </w:r>
                          <w:r>
                            <w:rPr>
                              <w:color w:val="000000" w:themeColor="text1"/>
                            </w:rPr>
                            <w:t xml:space="preserve"> rights to enter their own expenses, the radio button selection </w:t>
                          </w:r>
                          <w:r w:rsidR="00EA5C31">
                            <w:rPr>
                              <w:color w:val="000000" w:themeColor="text1"/>
                            </w:rPr>
                            <w:t xml:space="preserve">for </w:t>
                          </w:r>
                          <w:r w:rsidR="00EA5C31" w:rsidRPr="00C34F28">
                            <w:rPr>
                              <w:b/>
                              <w:color w:val="000000" w:themeColor="text1"/>
                            </w:rPr>
                            <w:t>Voucher Assignment</w:t>
                          </w:r>
                          <w:r w:rsidR="00EA5C31">
                            <w:rPr>
                              <w:color w:val="000000" w:themeColor="text1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</w:rPr>
                            <w:t>will</w:t>
                          </w:r>
                          <w:r w:rsidR="00EA5C31">
                            <w:rPr>
                              <w:color w:val="000000" w:themeColor="text1"/>
                            </w:rPr>
                            <w:t xml:space="preserve"> become active, and you will choose if you or the expert will be </w:t>
                          </w:r>
                          <w:r w:rsidR="001F29EB">
                            <w:rPr>
                              <w:color w:val="000000" w:themeColor="text1"/>
                            </w:rPr>
                            <w:t>entering</w:t>
                          </w:r>
                          <w:r w:rsidR="00EA5C31">
                            <w:rPr>
                              <w:color w:val="000000" w:themeColor="text1"/>
                            </w:rPr>
                            <w:t xml:space="preserve"> the service fees on the voucher.</w:t>
                          </w:r>
                        </w:p>
                        <w:p w14:paraId="73F9CF28" w14:textId="2B67963E" w:rsidR="00A1457F" w:rsidRPr="00082698" w:rsidRDefault="00EA5C31" w:rsidP="00A1457F">
                          <w:pPr>
                            <w:pStyle w:val="ListParagraph"/>
                            <w:numPr>
                              <w:ilvl w:val="0"/>
                              <w:numId w:val="15"/>
                            </w:num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All CJA</w:t>
                          </w:r>
                          <w:r w:rsidR="001F29EB">
                            <w:rPr>
                              <w:color w:val="000000" w:themeColor="text1"/>
                            </w:rPr>
                            <w:t>-</w:t>
                          </w:r>
                          <w:r>
                            <w:rPr>
                              <w:color w:val="000000" w:themeColor="text1"/>
                            </w:rPr>
                            <w:t xml:space="preserve">21 </w:t>
                          </w:r>
                          <w:r>
                            <w:rPr>
                              <w:color w:val="000000" w:themeColor="text1"/>
                            </w:rPr>
                            <w:t>V</w:t>
                          </w:r>
                          <w:r>
                            <w:rPr>
                              <w:color w:val="000000" w:themeColor="text1"/>
                            </w:rPr>
                            <w:t xml:space="preserve">ouchers, whether created and submitted by you or by the expert, will then move back to your </w:t>
                          </w:r>
                          <w:r w:rsidRPr="00C34F28">
                            <w:rPr>
                              <w:b/>
                              <w:color w:val="000000" w:themeColor="text1"/>
                            </w:rPr>
                            <w:t>Home</w:t>
                          </w:r>
                          <w:r>
                            <w:rPr>
                              <w:color w:val="000000" w:themeColor="text1"/>
                            </w:rPr>
                            <w:t xml:space="preserve"> page in the </w:t>
                          </w:r>
                          <w:r w:rsidRPr="00C34F28">
                            <w:rPr>
                              <w:b/>
                              <w:color w:val="000000" w:themeColor="text1"/>
                            </w:rPr>
                            <w:t>My Service Providers’ Voucher</w:t>
                          </w:r>
                          <w:r>
                            <w:rPr>
                              <w:color w:val="000000" w:themeColor="text1"/>
                            </w:rPr>
                            <w:t xml:space="preserve"> folder. </w:t>
                          </w:r>
                          <w:r>
                            <w:rPr>
                              <w:color w:val="000000" w:themeColor="text1"/>
                            </w:rPr>
                            <w:t>You must “sign” the completed CJA</w:t>
                          </w:r>
                          <w:r w:rsidR="001F29EB">
                            <w:rPr>
                              <w:color w:val="000000" w:themeColor="text1"/>
                            </w:rPr>
                            <w:t>-</w:t>
                          </w:r>
                          <w:r>
                            <w:rPr>
                              <w:color w:val="000000" w:themeColor="text1"/>
                            </w:rPr>
                            <w:t xml:space="preserve">21 again to submit it </w:t>
                          </w:r>
                          <w:bookmarkStart w:id="1" w:name="_GoBack"/>
                          <w:bookmarkEnd w:id="1"/>
                          <w:r>
                            <w:rPr>
                              <w:color w:val="000000" w:themeColor="text1"/>
                            </w:rPr>
                            <w:t>to the court for processing.</w:t>
                          </w:r>
                        </w:p>
                      </w:sdtContent>
                    </w:sdt>
                  </w:txbxContent>
                </v:textbox>
                <w10:anchorlock/>
              </v:rect>
            </w:pict>
          </mc:Fallback>
        </mc:AlternateContent>
      </w:r>
    </w:p>
    <w:p w14:paraId="115386CE" w14:textId="77777777" w:rsidR="00A1457F" w:rsidRPr="00DB7393" w:rsidRDefault="00A1457F" w:rsidP="00313D1C">
      <w:pPr>
        <w:ind w:left="1440"/>
        <w:rPr>
          <w:color w:val="000000" w:themeColor="text1"/>
        </w:rPr>
      </w:pPr>
    </w:p>
    <w:p w14:paraId="4C674508" w14:textId="77777777" w:rsidR="0031763B" w:rsidRPr="00DB7393" w:rsidRDefault="0031763B" w:rsidP="00313D1C">
      <w:pPr>
        <w:ind w:left="1440"/>
        <w:rPr>
          <w:color w:val="000000" w:themeColor="text1"/>
        </w:rPr>
      </w:pPr>
    </w:p>
    <w:p w14:paraId="30D02697" w14:textId="77777777" w:rsidR="0021091F" w:rsidRPr="00DB7393" w:rsidRDefault="0021091F" w:rsidP="00313D1C">
      <w:pPr>
        <w:ind w:left="1440"/>
        <w:rPr>
          <w:color w:val="000000" w:themeColor="text1"/>
        </w:rPr>
      </w:pPr>
    </w:p>
    <w:p w14:paraId="3C652ACC" w14:textId="77777777" w:rsidR="005A2232" w:rsidRPr="00853D2D" w:rsidRDefault="005A2232" w:rsidP="00853D2D"/>
    <w:sectPr w:rsidR="005A2232" w:rsidRPr="00853D2D" w:rsidSect="00DF2CC1">
      <w:headerReference w:type="default" r:id="rId14"/>
      <w:footerReference w:type="default" r:id="rId15"/>
      <w:pgSz w:w="12240" w:h="15840"/>
      <w:pgMar w:top="720" w:right="1440" w:bottom="360" w:left="1440" w:header="72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7BFF0F" w15:done="0"/>
  <w15:commentEx w15:paraId="39F48E2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57C87" w14:textId="77777777" w:rsidR="00F00A6E" w:rsidRDefault="00F00A6E" w:rsidP="008D4F84">
      <w:r>
        <w:separator/>
      </w:r>
    </w:p>
  </w:endnote>
  <w:endnote w:type="continuationSeparator" w:id="0">
    <w:p w14:paraId="746AEE68" w14:textId="77777777" w:rsidR="00F00A6E" w:rsidRDefault="00F00A6E" w:rsidP="008D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CFD4E" w14:textId="77777777" w:rsidR="00DF2CC1" w:rsidRDefault="00DF2CC1" w:rsidP="008D4F84">
    <w:pPr>
      <w:pStyle w:val="Footer"/>
    </w:pPr>
  </w:p>
  <w:p w14:paraId="55EE65D6" w14:textId="77777777" w:rsidR="00DF2CC1" w:rsidRPr="00DF2CC1" w:rsidRDefault="0021091F" w:rsidP="008D4F84">
    <w:pPr>
      <w:pStyle w:val="Footer"/>
    </w:pPr>
    <w:r>
      <w:t xml:space="preserve">CJA </w:t>
    </w:r>
    <w:proofErr w:type="spellStart"/>
    <w:r>
      <w:t>eVoucher</w:t>
    </w:r>
    <w:proofErr w:type="spellEnd"/>
    <w:r w:rsidR="00DF2CC1" w:rsidRPr="00DF2CC1">
      <w:t xml:space="preserve"> | Version </w:t>
    </w:r>
    <w:r w:rsidR="00C445F9">
      <w:t>4.3</w:t>
    </w:r>
    <w:r w:rsidR="00DF2CC1" w:rsidRPr="00DF2CC1">
      <w:t xml:space="preserve"> | AO-OIT-SDS</w:t>
    </w:r>
    <w:r>
      <w:t>O</w:t>
    </w:r>
    <w:r w:rsidR="00DF2CC1" w:rsidRPr="00DF2CC1">
      <w:t xml:space="preserve">-Training </w:t>
    </w:r>
    <w:r>
      <w:t>Division</w:t>
    </w:r>
    <w:r w:rsidR="00DF2CC1" w:rsidRPr="00DF2CC1">
      <w:t xml:space="preserve"> | </w:t>
    </w:r>
    <w:r w:rsidR="00C445F9">
      <w:t>December 2015</w:t>
    </w:r>
  </w:p>
  <w:p w14:paraId="35C5AE0A" w14:textId="77777777" w:rsidR="00DF2CC1" w:rsidRDefault="00DF2CC1" w:rsidP="008D4F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63854" w14:textId="77777777" w:rsidR="00F00A6E" w:rsidRDefault="00F00A6E" w:rsidP="008D4F84">
      <w:r>
        <w:separator/>
      </w:r>
    </w:p>
  </w:footnote>
  <w:footnote w:type="continuationSeparator" w:id="0">
    <w:p w14:paraId="142071AF" w14:textId="77777777" w:rsidR="00F00A6E" w:rsidRDefault="00F00A6E" w:rsidP="008D4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6" w:type="pct"/>
      <w:tblInd w:w="108" w:type="dxa"/>
      <w:tblBorders>
        <w:bottom w:val="single" w:sz="6" w:space="0" w:color="A6A6A6" w:themeColor="background1" w:themeShade="A6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01"/>
      <w:gridCol w:w="357"/>
    </w:tblGrid>
    <w:tr w:rsidR="00F51CEC" w14:paraId="160D35FD" w14:textId="77777777" w:rsidTr="00807049">
      <w:trPr>
        <w:trHeight w:val="405"/>
      </w:trPr>
      <w:sdt>
        <w:sdtPr>
          <w:alias w:val="Header Document Title"/>
          <w:tag w:val="Header Document Title"/>
          <w:id w:val="1625196432"/>
          <w:placeholder>
            <w:docPart w:val="F9FEE80D6D084E46B2D23D778952E770"/>
          </w:placeholder>
        </w:sdtPr>
        <w:sdtEndPr/>
        <w:sdtContent>
          <w:tc>
            <w:tcPr>
              <w:tcW w:w="4809" w:type="pct"/>
            </w:tcPr>
            <w:p w14:paraId="1A304468" w14:textId="77777777" w:rsidR="00F51CEC" w:rsidRPr="00F51CEC" w:rsidRDefault="0021091F" w:rsidP="0021091F">
              <w:pPr>
                <w:pStyle w:val="Header"/>
                <w:tabs>
                  <w:tab w:val="left" w:pos="8094"/>
                </w:tabs>
                <w:jc w:val="right"/>
              </w:pPr>
              <w:r>
                <w:t>Linking an Authorization to a CJA</w:t>
              </w:r>
              <w:r w:rsidR="001F29EB">
                <w:t>-</w:t>
              </w:r>
              <w:r>
                <w:t>21 Voucher</w:t>
              </w:r>
            </w:p>
          </w:tc>
        </w:sdtContent>
      </w:sdt>
      <w:tc>
        <w:tcPr>
          <w:tcW w:w="191" w:type="pct"/>
        </w:tcPr>
        <w:p w14:paraId="48BD0247" w14:textId="77777777" w:rsidR="00F51CEC" w:rsidRPr="00F51CEC" w:rsidRDefault="00F51CEC" w:rsidP="008D4F84">
          <w:pPr>
            <w:pStyle w:val="Header"/>
            <w:rPr>
              <w:bCs/>
            </w:rPr>
          </w:pPr>
          <w:r w:rsidRPr="00F51CEC">
            <w:fldChar w:fldCharType="begin"/>
          </w:r>
          <w:r w:rsidRPr="00F51CEC">
            <w:instrText xml:space="preserve"> PAGE   \* MERGEFORMAT </w:instrText>
          </w:r>
          <w:r w:rsidRPr="00F51CEC">
            <w:fldChar w:fldCharType="separate"/>
          </w:r>
          <w:r w:rsidR="003B2E3C">
            <w:rPr>
              <w:noProof/>
            </w:rPr>
            <w:t>4</w:t>
          </w:r>
          <w:r w:rsidRPr="00F51CEC">
            <w:rPr>
              <w:noProof/>
            </w:rPr>
            <w:fldChar w:fldCharType="end"/>
          </w:r>
        </w:p>
      </w:tc>
    </w:tr>
  </w:tbl>
  <w:p w14:paraId="13DCD65F" w14:textId="77777777" w:rsidR="00023A97" w:rsidRDefault="00023A97" w:rsidP="008D4F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8CE"/>
    <w:multiLevelType w:val="hybridMultilevel"/>
    <w:tmpl w:val="3EF6D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761D5"/>
    <w:multiLevelType w:val="hybridMultilevel"/>
    <w:tmpl w:val="069E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A7A49"/>
    <w:multiLevelType w:val="hybridMultilevel"/>
    <w:tmpl w:val="36F24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E65F7"/>
    <w:multiLevelType w:val="hybridMultilevel"/>
    <w:tmpl w:val="1B806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9B32C5"/>
    <w:multiLevelType w:val="hybridMultilevel"/>
    <w:tmpl w:val="C69257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2A4420"/>
    <w:multiLevelType w:val="hybridMultilevel"/>
    <w:tmpl w:val="90D8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33B75"/>
    <w:multiLevelType w:val="hybridMultilevel"/>
    <w:tmpl w:val="6070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97338"/>
    <w:multiLevelType w:val="hybridMultilevel"/>
    <w:tmpl w:val="DF04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200A3"/>
    <w:multiLevelType w:val="hybridMultilevel"/>
    <w:tmpl w:val="26BE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74B3A"/>
    <w:multiLevelType w:val="hybridMultilevel"/>
    <w:tmpl w:val="788277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46D39"/>
    <w:multiLevelType w:val="hybridMultilevel"/>
    <w:tmpl w:val="EACAC462"/>
    <w:lvl w:ilvl="0" w:tplc="EAE27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51AF8"/>
    <w:multiLevelType w:val="hybridMultilevel"/>
    <w:tmpl w:val="80CC9504"/>
    <w:lvl w:ilvl="0" w:tplc="EAE27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A95E28"/>
    <w:multiLevelType w:val="hybridMultilevel"/>
    <w:tmpl w:val="DFF0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D9053B"/>
    <w:multiLevelType w:val="hybridMultilevel"/>
    <w:tmpl w:val="9044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4C3B76"/>
    <w:multiLevelType w:val="hybridMultilevel"/>
    <w:tmpl w:val="BA22200C"/>
    <w:lvl w:ilvl="0" w:tplc="EAE27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12"/>
  </w:num>
  <w:num w:numId="6">
    <w:abstractNumId w:val="13"/>
  </w:num>
  <w:num w:numId="7">
    <w:abstractNumId w:val="5"/>
  </w:num>
  <w:num w:numId="8">
    <w:abstractNumId w:val="8"/>
  </w:num>
  <w:num w:numId="9">
    <w:abstractNumId w:val="6"/>
  </w:num>
  <w:num w:numId="10">
    <w:abstractNumId w:val="10"/>
  </w:num>
  <w:num w:numId="11">
    <w:abstractNumId w:val="11"/>
  </w:num>
  <w:num w:numId="12">
    <w:abstractNumId w:val="14"/>
  </w:num>
  <w:num w:numId="13">
    <w:abstractNumId w:val="1"/>
  </w:num>
  <w:num w:numId="14">
    <w:abstractNumId w:val="7"/>
  </w:num>
  <w:num w:numId="1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mes Turdo">
    <w15:presenceInfo w15:providerId="AD" w15:userId="S-1-5-21-3738623365-3615013005-1333603281-96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1F"/>
    <w:rsid w:val="00023A97"/>
    <w:rsid w:val="00051C3E"/>
    <w:rsid w:val="00075B80"/>
    <w:rsid w:val="000814AB"/>
    <w:rsid w:val="00082698"/>
    <w:rsid w:val="00091646"/>
    <w:rsid w:val="000B57EB"/>
    <w:rsid w:val="000D736E"/>
    <w:rsid w:val="001012DA"/>
    <w:rsid w:val="00124A6A"/>
    <w:rsid w:val="00137CAC"/>
    <w:rsid w:val="001454C5"/>
    <w:rsid w:val="00164C97"/>
    <w:rsid w:val="00190BA7"/>
    <w:rsid w:val="001A5BF4"/>
    <w:rsid w:val="001B1409"/>
    <w:rsid w:val="001D0112"/>
    <w:rsid w:val="001E1197"/>
    <w:rsid w:val="001F29EB"/>
    <w:rsid w:val="001F780F"/>
    <w:rsid w:val="0021091F"/>
    <w:rsid w:val="002315EC"/>
    <w:rsid w:val="00240272"/>
    <w:rsid w:val="0025248A"/>
    <w:rsid w:val="00264004"/>
    <w:rsid w:val="00264F43"/>
    <w:rsid w:val="002662C3"/>
    <w:rsid w:val="00292116"/>
    <w:rsid w:val="002B4119"/>
    <w:rsid w:val="002B637F"/>
    <w:rsid w:val="002C6804"/>
    <w:rsid w:val="002C76E5"/>
    <w:rsid w:val="002F2104"/>
    <w:rsid w:val="00302083"/>
    <w:rsid w:val="0031360B"/>
    <w:rsid w:val="00313D1C"/>
    <w:rsid w:val="0031763B"/>
    <w:rsid w:val="00324197"/>
    <w:rsid w:val="003317DA"/>
    <w:rsid w:val="00332CD2"/>
    <w:rsid w:val="003614C7"/>
    <w:rsid w:val="003922AC"/>
    <w:rsid w:val="003B2E3C"/>
    <w:rsid w:val="003D25FB"/>
    <w:rsid w:val="003E0B12"/>
    <w:rsid w:val="003F1B84"/>
    <w:rsid w:val="00432E6D"/>
    <w:rsid w:val="0043492B"/>
    <w:rsid w:val="004701DD"/>
    <w:rsid w:val="004738C9"/>
    <w:rsid w:val="004800A5"/>
    <w:rsid w:val="004A1B2B"/>
    <w:rsid w:val="004A36F2"/>
    <w:rsid w:val="004C49E6"/>
    <w:rsid w:val="004E115E"/>
    <w:rsid w:val="00510E6C"/>
    <w:rsid w:val="005264F1"/>
    <w:rsid w:val="00537DB1"/>
    <w:rsid w:val="005546EE"/>
    <w:rsid w:val="00564DEF"/>
    <w:rsid w:val="00567134"/>
    <w:rsid w:val="00583738"/>
    <w:rsid w:val="005A2232"/>
    <w:rsid w:val="005A4A94"/>
    <w:rsid w:val="005B1FD5"/>
    <w:rsid w:val="005B7B79"/>
    <w:rsid w:val="005D5406"/>
    <w:rsid w:val="005E3AE4"/>
    <w:rsid w:val="005E60B0"/>
    <w:rsid w:val="006170C9"/>
    <w:rsid w:val="0063527B"/>
    <w:rsid w:val="006A7DCE"/>
    <w:rsid w:val="006B16AE"/>
    <w:rsid w:val="00711259"/>
    <w:rsid w:val="00721363"/>
    <w:rsid w:val="00731266"/>
    <w:rsid w:val="007C5A4D"/>
    <w:rsid w:val="007C6B4B"/>
    <w:rsid w:val="007E340C"/>
    <w:rsid w:val="007E48E6"/>
    <w:rsid w:val="007F269D"/>
    <w:rsid w:val="00803A0A"/>
    <w:rsid w:val="00807049"/>
    <w:rsid w:val="00825497"/>
    <w:rsid w:val="00827358"/>
    <w:rsid w:val="00853D2D"/>
    <w:rsid w:val="00862381"/>
    <w:rsid w:val="00866AFE"/>
    <w:rsid w:val="00871CBB"/>
    <w:rsid w:val="008D4F84"/>
    <w:rsid w:val="008D72F3"/>
    <w:rsid w:val="008E302A"/>
    <w:rsid w:val="008F3041"/>
    <w:rsid w:val="009213E6"/>
    <w:rsid w:val="00940422"/>
    <w:rsid w:val="00985AB0"/>
    <w:rsid w:val="009A3EC1"/>
    <w:rsid w:val="009B4E29"/>
    <w:rsid w:val="00A1457F"/>
    <w:rsid w:val="00A52E15"/>
    <w:rsid w:val="00A55160"/>
    <w:rsid w:val="00A80597"/>
    <w:rsid w:val="00AB1C01"/>
    <w:rsid w:val="00AC421E"/>
    <w:rsid w:val="00AE28C7"/>
    <w:rsid w:val="00AE5411"/>
    <w:rsid w:val="00B12ACA"/>
    <w:rsid w:val="00B27904"/>
    <w:rsid w:val="00B359B4"/>
    <w:rsid w:val="00B613C7"/>
    <w:rsid w:val="00B74A8B"/>
    <w:rsid w:val="00BD33B7"/>
    <w:rsid w:val="00C0079E"/>
    <w:rsid w:val="00C14B60"/>
    <w:rsid w:val="00C30814"/>
    <w:rsid w:val="00C34F28"/>
    <w:rsid w:val="00C43F85"/>
    <w:rsid w:val="00C445F9"/>
    <w:rsid w:val="00C63A1C"/>
    <w:rsid w:val="00C71E74"/>
    <w:rsid w:val="00C77D60"/>
    <w:rsid w:val="00D251C3"/>
    <w:rsid w:val="00D363E7"/>
    <w:rsid w:val="00D368E9"/>
    <w:rsid w:val="00D75A12"/>
    <w:rsid w:val="00D938FA"/>
    <w:rsid w:val="00DB7393"/>
    <w:rsid w:val="00DF2CC1"/>
    <w:rsid w:val="00E86B91"/>
    <w:rsid w:val="00EA5C31"/>
    <w:rsid w:val="00EC3669"/>
    <w:rsid w:val="00EC4C83"/>
    <w:rsid w:val="00F00A6E"/>
    <w:rsid w:val="00F0225D"/>
    <w:rsid w:val="00F207AF"/>
    <w:rsid w:val="00F26D82"/>
    <w:rsid w:val="00F51CEC"/>
    <w:rsid w:val="00F826F1"/>
    <w:rsid w:val="00F902A5"/>
    <w:rsid w:val="00FB4F12"/>
    <w:rsid w:val="00FC2FB6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74D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F84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F3041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393"/>
    <w:pPr>
      <w:keepNext/>
      <w:keepLines/>
      <w:spacing w:after="0"/>
      <w:outlineLvl w:val="1"/>
    </w:pPr>
    <w:rPr>
      <w:rFonts w:ascii="Calibri" w:eastAsiaTheme="majorEastAsia" w:hAnsi="Calibr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73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A97"/>
  </w:style>
  <w:style w:type="paragraph" w:styleId="Footer">
    <w:name w:val="footer"/>
    <w:basedOn w:val="Normal"/>
    <w:link w:val="FooterChar"/>
    <w:uiPriority w:val="99"/>
    <w:unhideWhenUsed/>
    <w:rsid w:val="0002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A97"/>
  </w:style>
  <w:style w:type="paragraph" w:styleId="BalloonText">
    <w:name w:val="Balloon Text"/>
    <w:basedOn w:val="Normal"/>
    <w:link w:val="BalloonTextChar"/>
    <w:uiPriority w:val="99"/>
    <w:semiHidden/>
    <w:unhideWhenUsed/>
    <w:rsid w:val="0002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A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F3041"/>
    <w:rPr>
      <w:rFonts w:ascii="Calibri" w:eastAsiaTheme="majorEastAsia" w:hAnsi="Calibri" w:cstheme="majorBidi"/>
      <w:b/>
      <w:bCs/>
      <w:color w:val="365F91" w:themeColor="accent1" w:themeShade="BF"/>
      <w:sz w:val="36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432E6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B4F12"/>
    <w:pPr>
      <w:ind w:left="720"/>
      <w:contextualSpacing/>
    </w:pPr>
  </w:style>
  <w:style w:type="table" w:styleId="TableGrid">
    <w:name w:val="Table Grid"/>
    <w:basedOn w:val="TableNormal"/>
    <w:uiPriority w:val="59"/>
    <w:rsid w:val="00081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F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B74A8B"/>
    <w:rPr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B74A8B"/>
    <w:rPr>
      <w:i/>
      <w:iCs/>
      <w:color w:val="000000" w:themeColor="text1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8F304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DB7393"/>
    <w:rPr>
      <w:rFonts w:ascii="Calibri" w:eastAsiaTheme="majorEastAsia" w:hAnsi="Calibri" w:cstheme="majorBidi"/>
      <w:b/>
      <w:bCs/>
      <w:color w:val="4F81BD" w:themeColor="accent1"/>
      <w:szCs w:val="26"/>
    </w:rPr>
  </w:style>
  <w:style w:type="character" w:styleId="Strong">
    <w:name w:val="Strong"/>
    <w:basedOn w:val="DefaultParagraphFont"/>
    <w:uiPriority w:val="22"/>
    <w:qFormat/>
    <w:rsid w:val="008D4F84"/>
    <w:rPr>
      <w:rFonts w:ascii="Calibri" w:hAnsi="Calibri"/>
      <w:b/>
      <w:bCs/>
      <w:sz w:val="22"/>
    </w:rPr>
  </w:style>
  <w:style w:type="character" w:styleId="SubtleEmphasis">
    <w:name w:val="Subtle Emphasis"/>
    <w:basedOn w:val="DefaultParagraphFont"/>
    <w:uiPriority w:val="19"/>
    <w:qFormat/>
    <w:rsid w:val="00313D1C"/>
    <w:rPr>
      <w:rFonts w:asciiTheme="minorHAnsi" w:hAnsiTheme="minorHAnsi"/>
      <w:b/>
      <w:i/>
      <w:iCs/>
      <w:color w:val="808080" w:themeColor="text1" w:themeTint="7F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DB73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2109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17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7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7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7D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F84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F3041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393"/>
    <w:pPr>
      <w:keepNext/>
      <w:keepLines/>
      <w:spacing w:after="0"/>
      <w:outlineLvl w:val="1"/>
    </w:pPr>
    <w:rPr>
      <w:rFonts w:ascii="Calibri" w:eastAsiaTheme="majorEastAsia" w:hAnsi="Calibr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73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A97"/>
  </w:style>
  <w:style w:type="paragraph" w:styleId="Footer">
    <w:name w:val="footer"/>
    <w:basedOn w:val="Normal"/>
    <w:link w:val="FooterChar"/>
    <w:uiPriority w:val="99"/>
    <w:unhideWhenUsed/>
    <w:rsid w:val="0002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A97"/>
  </w:style>
  <w:style w:type="paragraph" w:styleId="BalloonText">
    <w:name w:val="Balloon Text"/>
    <w:basedOn w:val="Normal"/>
    <w:link w:val="BalloonTextChar"/>
    <w:uiPriority w:val="99"/>
    <w:semiHidden/>
    <w:unhideWhenUsed/>
    <w:rsid w:val="0002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A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F3041"/>
    <w:rPr>
      <w:rFonts w:ascii="Calibri" w:eastAsiaTheme="majorEastAsia" w:hAnsi="Calibri" w:cstheme="majorBidi"/>
      <w:b/>
      <w:bCs/>
      <w:color w:val="365F91" w:themeColor="accent1" w:themeShade="BF"/>
      <w:sz w:val="36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432E6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B4F12"/>
    <w:pPr>
      <w:ind w:left="720"/>
      <w:contextualSpacing/>
    </w:pPr>
  </w:style>
  <w:style w:type="table" w:styleId="TableGrid">
    <w:name w:val="Table Grid"/>
    <w:basedOn w:val="TableNormal"/>
    <w:uiPriority w:val="59"/>
    <w:rsid w:val="00081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F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B74A8B"/>
    <w:rPr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B74A8B"/>
    <w:rPr>
      <w:i/>
      <w:iCs/>
      <w:color w:val="000000" w:themeColor="text1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8F304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DB7393"/>
    <w:rPr>
      <w:rFonts w:ascii="Calibri" w:eastAsiaTheme="majorEastAsia" w:hAnsi="Calibri" w:cstheme="majorBidi"/>
      <w:b/>
      <w:bCs/>
      <w:color w:val="4F81BD" w:themeColor="accent1"/>
      <w:szCs w:val="26"/>
    </w:rPr>
  </w:style>
  <w:style w:type="character" w:styleId="Strong">
    <w:name w:val="Strong"/>
    <w:basedOn w:val="DefaultParagraphFont"/>
    <w:uiPriority w:val="22"/>
    <w:qFormat/>
    <w:rsid w:val="008D4F84"/>
    <w:rPr>
      <w:rFonts w:ascii="Calibri" w:hAnsi="Calibri"/>
      <w:b/>
      <w:bCs/>
      <w:sz w:val="22"/>
    </w:rPr>
  </w:style>
  <w:style w:type="character" w:styleId="SubtleEmphasis">
    <w:name w:val="Subtle Emphasis"/>
    <w:basedOn w:val="DefaultParagraphFont"/>
    <w:uiPriority w:val="19"/>
    <w:qFormat/>
    <w:rsid w:val="00313D1C"/>
    <w:rPr>
      <w:rFonts w:asciiTheme="minorHAnsi" w:hAnsiTheme="minorHAnsi"/>
      <w:b/>
      <w:i/>
      <w:iCs/>
      <w:color w:val="808080" w:themeColor="text1" w:themeTint="7F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DB73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2109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17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7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7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7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aafj\Desktop\New_Disrict_Court_Documentation_V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BC9AB7A6B54F3680A7F2F5B6F2B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8523C-7392-414D-BBA9-648F5649CEC7}"/>
      </w:docPartPr>
      <w:docPartBody>
        <w:p w:rsidR="006A2683" w:rsidRDefault="004525FD" w:rsidP="004525FD">
          <w:pPr>
            <w:pStyle w:val="AEBC9AB7A6B54F3680A7F2F5B6F2B35F"/>
          </w:pPr>
          <w:r w:rsidRPr="008D4F84">
            <w:rPr>
              <w:rStyle w:val="Strong"/>
            </w:rPr>
            <w:t xml:space="preserve">Click here to enter the </w:t>
          </w:r>
          <w:r>
            <w:rPr>
              <w:rStyle w:val="Strong"/>
            </w:rPr>
            <w:t xml:space="preserve">title of </w:t>
          </w:r>
          <w:r w:rsidRPr="008D4F84">
            <w:rPr>
              <w:rStyle w:val="Strong"/>
            </w:rPr>
            <w:t>this step.</w:t>
          </w:r>
        </w:p>
      </w:docPartBody>
    </w:docPart>
    <w:docPart>
      <w:docPartPr>
        <w:name w:val="7238FA1D23DD475A91341E21D89B7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DC7F0-7180-4E37-9F93-B8FE21D90A4C}"/>
      </w:docPartPr>
      <w:docPartBody>
        <w:p w:rsidR="006A2683" w:rsidRDefault="004525FD" w:rsidP="004525FD">
          <w:pPr>
            <w:pStyle w:val="7238FA1D23DD475A91341E21D89B708D"/>
          </w:pPr>
          <w:r w:rsidRPr="00F26D82">
            <w:t>Click here to enter the details of this step.</w:t>
          </w:r>
        </w:p>
      </w:docPartBody>
    </w:docPart>
    <w:docPart>
      <w:docPartPr>
        <w:name w:val="8A17F84689CF486C85621A63A76C9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D8149-3AF1-4B3C-87CA-6816924281ED}"/>
      </w:docPartPr>
      <w:docPartBody>
        <w:p w:rsidR="006A2683" w:rsidRDefault="004525FD" w:rsidP="004525FD">
          <w:pPr>
            <w:pStyle w:val="8A17F84689CF486C85621A63A76C9535"/>
          </w:pPr>
          <w:r w:rsidRPr="00F26D82">
            <w:t xml:space="preserve">Click here to </w:t>
          </w:r>
          <w:r>
            <w:t>enter the description of the image.</w:t>
          </w:r>
        </w:p>
      </w:docPartBody>
    </w:docPart>
    <w:docPart>
      <w:docPartPr>
        <w:name w:val="3D1A189C246D4787A11CBF3924185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BD007-9AF7-48AD-BCC3-ECC6234BA31B}"/>
      </w:docPartPr>
      <w:docPartBody>
        <w:p w:rsidR="006A2683" w:rsidRDefault="004525FD" w:rsidP="004525FD">
          <w:pPr>
            <w:pStyle w:val="3D1A189C246D4787A11CBF3924185E87"/>
          </w:pPr>
          <w:r w:rsidRPr="007510C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the title of your document</w:t>
          </w:r>
          <w:r w:rsidRPr="007510C2">
            <w:rPr>
              <w:rStyle w:val="PlaceholderText"/>
            </w:rPr>
            <w:t>.</w:t>
          </w:r>
        </w:p>
      </w:docPartBody>
    </w:docPart>
    <w:docPart>
      <w:docPartPr>
        <w:name w:val="F9FEE80D6D084E46B2D23D778952E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85492-0641-41F2-A5F2-E110387E2203}"/>
      </w:docPartPr>
      <w:docPartBody>
        <w:p w:rsidR="006A2683" w:rsidRDefault="004525FD" w:rsidP="004525FD">
          <w:pPr>
            <w:pStyle w:val="F9FEE80D6D084E46B2D23D778952E770"/>
          </w:pPr>
          <w:r w:rsidRPr="008D4F84">
            <w:rPr>
              <w:rStyle w:val="Strong"/>
            </w:rPr>
            <w:t xml:space="preserve">Click here to enter the </w:t>
          </w:r>
          <w:r>
            <w:rPr>
              <w:rStyle w:val="Strong"/>
            </w:rPr>
            <w:t xml:space="preserve">title of </w:t>
          </w:r>
          <w:r w:rsidRPr="008D4F84">
            <w:rPr>
              <w:rStyle w:val="Strong"/>
            </w:rPr>
            <w:t>this step.</w:t>
          </w:r>
        </w:p>
      </w:docPartBody>
    </w:docPart>
    <w:docPart>
      <w:docPartPr>
        <w:name w:val="AE792980FB284F95B0CB707913BAB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BC91B-ED57-44EA-A131-C7EC366E7D37}"/>
      </w:docPartPr>
      <w:docPartBody>
        <w:p w:rsidR="006A2683" w:rsidRDefault="004525FD" w:rsidP="004525FD">
          <w:pPr>
            <w:pStyle w:val="AE792980FB284F95B0CB707913BAB3D9"/>
          </w:pPr>
          <w:r w:rsidRPr="00F26D82">
            <w:t>Click here to enter the details of this step.</w:t>
          </w:r>
        </w:p>
      </w:docPartBody>
    </w:docPart>
    <w:docPart>
      <w:docPartPr>
        <w:name w:val="473A42431E7C48EDB592FFD9DC894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0FCEA-7BF2-4701-80A0-F17B48734888}"/>
      </w:docPartPr>
      <w:docPartBody>
        <w:p w:rsidR="006A2683" w:rsidRDefault="004525FD" w:rsidP="004525FD">
          <w:pPr>
            <w:pStyle w:val="473A42431E7C48EDB592FFD9DC894917"/>
          </w:pPr>
          <w:r w:rsidRPr="00F26D82">
            <w:t xml:space="preserve">Click here to </w:t>
          </w:r>
          <w:r>
            <w:t>enter the description of the image.</w:t>
          </w:r>
        </w:p>
      </w:docPartBody>
    </w:docPart>
    <w:docPart>
      <w:docPartPr>
        <w:name w:val="3B6DBB46E0A9483E89CE92B3BAA1B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D0E24-A4C5-40FB-8397-33D3F02C51B7}"/>
      </w:docPartPr>
      <w:docPartBody>
        <w:p w:rsidR="006A2683" w:rsidRDefault="004525FD" w:rsidP="004525FD">
          <w:pPr>
            <w:pStyle w:val="3B6DBB46E0A9483E89CE92B3BAA1BAF4"/>
          </w:pPr>
          <w:r w:rsidRPr="008D4F84">
            <w:rPr>
              <w:rStyle w:val="Strong"/>
            </w:rPr>
            <w:t xml:space="preserve">Click here to enter the </w:t>
          </w:r>
          <w:r>
            <w:rPr>
              <w:rStyle w:val="Strong"/>
            </w:rPr>
            <w:t xml:space="preserve">title of </w:t>
          </w:r>
          <w:r w:rsidRPr="008D4F84">
            <w:rPr>
              <w:rStyle w:val="Strong"/>
            </w:rPr>
            <w:t>this step.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FD"/>
    <w:rsid w:val="004525FD"/>
    <w:rsid w:val="006A2683"/>
    <w:rsid w:val="0091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25FD"/>
    <w:rPr>
      <w:rFonts w:ascii="Calibri" w:hAnsi="Calibri"/>
      <w:b/>
      <w:bCs/>
      <w:sz w:val="22"/>
    </w:rPr>
  </w:style>
  <w:style w:type="paragraph" w:customStyle="1" w:styleId="AEBC9AB7A6B54F3680A7F2F5B6F2B35F">
    <w:name w:val="AEBC9AB7A6B54F3680A7F2F5B6F2B35F"/>
    <w:rsid w:val="004525FD"/>
  </w:style>
  <w:style w:type="paragraph" w:customStyle="1" w:styleId="7238FA1D23DD475A91341E21D89B708D">
    <w:name w:val="7238FA1D23DD475A91341E21D89B708D"/>
    <w:rsid w:val="004525FD"/>
  </w:style>
  <w:style w:type="paragraph" w:customStyle="1" w:styleId="8A17F84689CF486C85621A63A76C9535">
    <w:name w:val="8A17F84689CF486C85621A63A76C9535"/>
    <w:rsid w:val="004525FD"/>
  </w:style>
  <w:style w:type="character" w:styleId="PlaceholderText">
    <w:name w:val="Placeholder Text"/>
    <w:basedOn w:val="DefaultParagraphFont"/>
    <w:uiPriority w:val="99"/>
    <w:semiHidden/>
    <w:rsid w:val="004525FD"/>
    <w:rPr>
      <w:color w:val="808080"/>
    </w:rPr>
  </w:style>
  <w:style w:type="paragraph" w:customStyle="1" w:styleId="3D1A189C246D4787A11CBF3924185E87">
    <w:name w:val="3D1A189C246D4787A11CBF3924185E87"/>
    <w:rsid w:val="004525FD"/>
  </w:style>
  <w:style w:type="paragraph" w:customStyle="1" w:styleId="F9FEE80D6D084E46B2D23D778952E770">
    <w:name w:val="F9FEE80D6D084E46B2D23D778952E770"/>
    <w:rsid w:val="004525FD"/>
  </w:style>
  <w:style w:type="paragraph" w:customStyle="1" w:styleId="AE792980FB284F95B0CB707913BAB3D9">
    <w:name w:val="AE792980FB284F95B0CB707913BAB3D9"/>
    <w:rsid w:val="004525FD"/>
  </w:style>
  <w:style w:type="paragraph" w:customStyle="1" w:styleId="473A42431E7C48EDB592FFD9DC894917">
    <w:name w:val="473A42431E7C48EDB592FFD9DC894917"/>
    <w:rsid w:val="004525FD"/>
  </w:style>
  <w:style w:type="paragraph" w:customStyle="1" w:styleId="3B6DBB46E0A9483E89CE92B3BAA1BAF4">
    <w:name w:val="3B6DBB46E0A9483E89CE92B3BAA1BAF4"/>
    <w:rsid w:val="004525FD"/>
  </w:style>
  <w:style w:type="paragraph" w:customStyle="1" w:styleId="34750C9C2A9E42B99FA9666281FCE918">
    <w:name w:val="34750C9C2A9E42B99FA9666281FCE918"/>
    <w:rsid w:val="004525FD"/>
  </w:style>
  <w:style w:type="paragraph" w:customStyle="1" w:styleId="12993DFA691B4645BE4B2CD8905C685A">
    <w:name w:val="12993DFA691B4645BE4B2CD8905C685A"/>
    <w:rsid w:val="004525FD"/>
  </w:style>
  <w:style w:type="paragraph" w:customStyle="1" w:styleId="8E11843920DE45429E3C29A50CF89D05">
    <w:name w:val="8E11843920DE45429E3C29A50CF89D05"/>
    <w:rsid w:val="004525FD"/>
  </w:style>
  <w:style w:type="paragraph" w:customStyle="1" w:styleId="F0D08C5ECEB049FD86FD81677D5A9C58">
    <w:name w:val="F0D08C5ECEB049FD86FD81677D5A9C58"/>
    <w:rsid w:val="004525FD"/>
  </w:style>
  <w:style w:type="paragraph" w:customStyle="1" w:styleId="19692A3F3DAA468F9DDAAE7B20154F2A">
    <w:name w:val="19692A3F3DAA468F9DDAAE7B20154F2A"/>
    <w:rsid w:val="004525FD"/>
  </w:style>
  <w:style w:type="paragraph" w:customStyle="1" w:styleId="FB76018940C84EB8A2B50C4D8BDE6F3A">
    <w:name w:val="FB76018940C84EB8A2B50C4D8BDE6F3A"/>
    <w:rsid w:val="004525FD"/>
  </w:style>
  <w:style w:type="paragraph" w:customStyle="1" w:styleId="7A879E8F4BCE4C99B308E399F911672E">
    <w:name w:val="7A879E8F4BCE4C99B308E399F911672E"/>
    <w:rsid w:val="004525FD"/>
  </w:style>
  <w:style w:type="paragraph" w:customStyle="1" w:styleId="19F02DF02F5E4C1AB2C9C5A3BC628DBA">
    <w:name w:val="19F02DF02F5E4C1AB2C9C5A3BC628DBA"/>
    <w:rsid w:val="004525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25FD"/>
    <w:rPr>
      <w:rFonts w:ascii="Calibri" w:hAnsi="Calibri"/>
      <w:b/>
      <w:bCs/>
      <w:sz w:val="22"/>
    </w:rPr>
  </w:style>
  <w:style w:type="paragraph" w:customStyle="1" w:styleId="AEBC9AB7A6B54F3680A7F2F5B6F2B35F">
    <w:name w:val="AEBC9AB7A6B54F3680A7F2F5B6F2B35F"/>
    <w:rsid w:val="004525FD"/>
  </w:style>
  <w:style w:type="paragraph" w:customStyle="1" w:styleId="7238FA1D23DD475A91341E21D89B708D">
    <w:name w:val="7238FA1D23DD475A91341E21D89B708D"/>
    <w:rsid w:val="004525FD"/>
  </w:style>
  <w:style w:type="paragraph" w:customStyle="1" w:styleId="8A17F84689CF486C85621A63A76C9535">
    <w:name w:val="8A17F84689CF486C85621A63A76C9535"/>
    <w:rsid w:val="004525FD"/>
  </w:style>
  <w:style w:type="character" w:styleId="PlaceholderText">
    <w:name w:val="Placeholder Text"/>
    <w:basedOn w:val="DefaultParagraphFont"/>
    <w:uiPriority w:val="99"/>
    <w:semiHidden/>
    <w:rsid w:val="004525FD"/>
    <w:rPr>
      <w:color w:val="808080"/>
    </w:rPr>
  </w:style>
  <w:style w:type="paragraph" w:customStyle="1" w:styleId="3D1A189C246D4787A11CBF3924185E87">
    <w:name w:val="3D1A189C246D4787A11CBF3924185E87"/>
    <w:rsid w:val="004525FD"/>
  </w:style>
  <w:style w:type="paragraph" w:customStyle="1" w:styleId="F9FEE80D6D084E46B2D23D778952E770">
    <w:name w:val="F9FEE80D6D084E46B2D23D778952E770"/>
    <w:rsid w:val="004525FD"/>
  </w:style>
  <w:style w:type="paragraph" w:customStyle="1" w:styleId="AE792980FB284F95B0CB707913BAB3D9">
    <w:name w:val="AE792980FB284F95B0CB707913BAB3D9"/>
    <w:rsid w:val="004525FD"/>
  </w:style>
  <w:style w:type="paragraph" w:customStyle="1" w:styleId="473A42431E7C48EDB592FFD9DC894917">
    <w:name w:val="473A42431E7C48EDB592FFD9DC894917"/>
    <w:rsid w:val="004525FD"/>
  </w:style>
  <w:style w:type="paragraph" w:customStyle="1" w:styleId="3B6DBB46E0A9483E89CE92B3BAA1BAF4">
    <w:name w:val="3B6DBB46E0A9483E89CE92B3BAA1BAF4"/>
    <w:rsid w:val="004525FD"/>
  </w:style>
  <w:style w:type="paragraph" w:customStyle="1" w:styleId="34750C9C2A9E42B99FA9666281FCE918">
    <w:name w:val="34750C9C2A9E42B99FA9666281FCE918"/>
    <w:rsid w:val="004525FD"/>
  </w:style>
  <w:style w:type="paragraph" w:customStyle="1" w:styleId="12993DFA691B4645BE4B2CD8905C685A">
    <w:name w:val="12993DFA691B4645BE4B2CD8905C685A"/>
    <w:rsid w:val="004525FD"/>
  </w:style>
  <w:style w:type="paragraph" w:customStyle="1" w:styleId="8E11843920DE45429E3C29A50CF89D05">
    <w:name w:val="8E11843920DE45429E3C29A50CF89D05"/>
    <w:rsid w:val="004525FD"/>
  </w:style>
  <w:style w:type="paragraph" w:customStyle="1" w:styleId="F0D08C5ECEB049FD86FD81677D5A9C58">
    <w:name w:val="F0D08C5ECEB049FD86FD81677D5A9C58"/>
    <w:rsid w:val="004525FD"/>
  </w:style>
  <w:style w:type="paragraph" w:customStyle="1" w:styleId="19692A3F3DAA468F9DDAAE7B20154F2A">
    <w:name w:val="19692A3F3DAA468F9DDAAE7B20154F2A"/>
    <w:rsid w:val="004525FD"/>
  </w:style>
  <w:style w:type="paragraph" w:customStyle="1" w:styleId="FB76018940C84EB8A2B50C4D8BDE6F3A">
    <w:name w:val="FB76018940C84EB8A2B50C4D8BDE6F3A"/>
    <w:rsid w:val="004525FD"/>
  </w:style>
  <w:style w:type="paragraph" w:customStyle="1" w:styleId="7A879E8F4BCE4C99B308E399F911672E">
    <w:name w:val="7A879E8F4BCE4C99B308E399F911672E"/>
    <w:rsid w:val="004525FD"/>
  </w:style>
  <w:style w:type="paragraph" w:customStyle="1" w:styleId="19F02DF02F5E4C1AB2C9C5A3BC628DBA">
    <w:name w:val="19F02DF02F5E4C1AB2C9C5A3BC628DBA"/>
    <w:rsid w:val="004525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FB3A2-FE9B-4A35-B861-FA7AF49F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New_Disrict_Court_Documentation_V3.dotx</Template>
  <TotalTime>0</TotalTime>
  <Pages>4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Disrict Court Documentation |</vt:lpstr>
    </vt:vector>
  </TitlesOfParts>
  <Company>Order on Motion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Disrict Court Documentation |</dc:title>
  <dc:creator>James Schaaf</dc:creator>
  <cp:lastModifiedBy>Lisa Ornelas</cp:lastModifiedBy>
  <cp:revision>2</cp:revision>
  <cp:lastPrinted>2014-04-11T20:50:00Z</cp:lastPrinted>
  <dcterms:created xsi:type="dcterms:W3CDTF">2015-12-08T16:31:00Z</dcterms:created>
  <dcterms:modified xsi:type="dcterms:W3CDTF">2015-12-08T16:31:00Z</dcterms:modified>
</cp:coreProperties>
</file>